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4" w:type="pct"/>
        <w:jc w:val="center"/>
        <w:tblLook w:val="04A0" w:firstRow="1" w:lastRow="0" w:firstColumn="1" w:lastColumn="0" w:noHBand="0" w:noVBand="1"/>
      </w:tblPr>
      <w:tblGrid>
        <w:gridCol w:w="4396"/>
        <w:gridCol w:w="5527"/>
      </w:tblGrid>
      <w:tr w:rsidR="00A61EE7" w:rsidRPr="00A61EE7" w14:paraId="64282BB0" w14:textId="77777777" w:rsidTr="00E736F8">
        <w:trPr>
          <w:trHeight w:val="709"/>
          <w:jc w:val="center"/>
        </w:trPr>
        <w:tc>
          <w:tcPr>
            <w:tcW w:w="2215" w:type="pct"/>
          </w:tcPr>
          <w:p w14:paraId="134A463C" w14:textId="77777777" w:rsidR="00497C79" w:rsidRPr="00A61EE7" w:rsidRDefault="00497C79" w:rsidP="00A96AC1">
            <w:pPr>
              <w:jc w:val="center"/>
              <w:rPr>
                <w:color w:val="000000" w:themeColor="text1"/>
              </w:rPr>
            </w:pPr>
            <w:r w:rsidRPr="00A61EE7">
              <w:rPr>
                <w:color w:val="000000" w:themeColor="text1"/>
              </w:rPr>
              <w:t>SỞ Y TẾ THÀNH PHỐ HỒ CHÍ MINH</w:t>
            </w:r>
          </w:p>
          <w:p w14:paraId="2375384D" w14:textId="77777777" w:rsidR="00497C79" w:rsidRPr="00A61EE7" w:rsidRDefault="00497C79" w:rsidP="00A96AC1">
            <w:pPr>
              <w:tabs>
                <w:tab w:val="left" w:leader="dot" w:pos="1440"/>
              </w:tabs>
              <w:jc w:val="center"/>
              <w:rPr>
                <w:b/>
                <w:color w:val="000000" w:themeColor="text1"/>
              </w:rPr>
            </w:pPr>
            <w:r w:rsidRPr="00A61EE7">
              <w:rPr>
                <w:b/>
                <w:noProof/>
                <w:color w:val="000000" w:themeColor="text1"/>
              </w:rPr>
              <mc:AlternateContent>
                <mc:Choice Requires="wps">
                  <w:drawing>
                    <wp:anchor distT="4294967295" distB="4294967295" distL="114300" distR="114300" simplePos="0" relativeHeight="251659264" behindDoc="0" locked="0" layoutInCell="1" allowOverlap="1" wp14:anchorId="2B423A57" wp14:editId="26C4F7D8">
                      <wp:simplePos x="0" y="0"/>
                      <wp:positionH relativeFrom="column">
                        <wp:posOffset>808355</wp:posOffset>
                      </wp:positionH>
                      <wp:positionV relativeFrom="paragraph">
                        <wp:posOffset>210819</wp:posOffset>
                      </wp:positionV>
                      <wp:extent cx="1028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C08212B" id="_x0000_t32" coordsize="21600,21600" o:spt="32" o:oned="t" path="m,l21600,21600e" filled="f">
                      <v:path arrowok="t" fillok="f" o:connecttype="none"/>
                      <o:lock v:ext="edit" shapetype="t"/>
                    </v:shapetype>
                    <v:shape id="Straight Arrow Connector 3" o:spid="_x0000_s1026" type="#_x0000_t32" style="position:absolute;margin-left:63.65pt;margin-top:16.6pt;width: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"/>
                  </w:pict>
                </mc:Fallback>
              </mc:AlternateContent>
            </w:r>
            <w:r w:rsidRPr="00A61EE7">
              <w:rPr>
                <w:b/>
                <w:color w:val="000000" w:themeColor="text1"/>
              </w:rPr>
              <w:t>BỆNH VIỆN NHÂN DÂN GIA ĐỊNH</w:t>
            </w:r>
          </w:p>
        </w:tc>
        <w:tc>
          <w:tcPr>
            <w:tcW w:w="2785" w:type="pct"/>
          </w:tcPr>
          <w:p w14:paraId="62FDA6E8" w14:textId="77777777" w:rsidR="00497C79" w:rsidRPr="00A61EE7" w:rsidRDefault="00497C79" w:rsidP="00A96AC1">
            <w:pPr>
              <w:jc w:val="center"/>
              <w:rPr>
                <w:b/>
                <w:color w:val="000000" w:themeColor="text1"/>
              </w:rPr>
            </w:pPr>
            <w:r w:rsidRPr="00A61EE7">
              <w:rPr>
                <w:b/>
                <w:color w:val="000000" w:themeColor="text1"/>
              </w:rPr>
              <w:t>CỘNG HÒA XÃ HỘI CHỦ NGHĨA VIỆT NAM</w:t>
            </w:r>
          </w:p>
          <w:p w14:paraId="37F8F051" w14:textId="77777777" w:rsidR="00497C79" w:rsidRPr="00A61EE7" w:rsidRDefault="00497C79" w:rsidP="00A96AC1">
            <w:pPr>
              <w:tabs>
                <w:tab w:val="left" w:leader="dot" w:pos="1440"/>
              </w:tabs>
              <w:jc w:val="center"/>
              <w:rPr>
                <w:color w:val="000000" w:themeColor="text1"/>
                <w:sz w:val="26"/>
                <w:szCs w:val="26"/>
              </w:rPr>
            </w:pPr>
            <w:r w:rsidRPr="00A61EE7">
              <w:rPr>
                <w:b/>
                <w:noProof/>
                <w:color w:val="000000" w:themeColor="text1"/>
                <w:sz w:val="26"/>
                <w:szCs w:val="26"/>
              </w:rPr>
              <mc:AlternateContent>
                <mc:Choice Requires="wps">
                  <w:drawing>
                    <wp:anchor distT="0" distB="0" distL="114300" distR="114300" simplePos="0" relativeHeight="251660288" behindDoc="0" locked="0" layoutInCell="1" allowOverlap="1" wp14:anchorId="6D64E3F2" wp14:editId="5289A9E2">
                      <wp:simplePos x="0" y="0"/>
                      <wp:positionH relativeFrom="column">
                        <wp:posOffset>705116</wp:posOffset>
                      </wp:positionH>
                      <wp:positionV relativeFrom="paragraph">
                        <wp:posOffset>186690</wp:posOffset>
                      </wp:positionV>
                      <wp:extent cx="19050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A4415E" id="Straight Arrow Connector 2" o:spid="_x0000_s1026" type="#_x0000_t32" style="position:absolute;margin-left:55.5pt;margin-top:14.7pt;width:15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"/>
                  </w:pict>
                </mc:Fallback>
              </mc:AlternateContent>
            </w:r>
            <w:r w:rsidRPr="00A61EE7">
              <w:rPr>
                <w:b/>
                <w:color w:val="000000" w:themeColor="text1"/>
                <w:sz w:val="26"/>
                <w:szCs w:val="26"/>
              </w:rPr>
              <w:t>Độc lập – Tự do – Hạnh phúc</w:t>
            </w:r>
          </w:p>
        </w:tc>
      </w:tr>
      <w:tr w:rsidR="00497C79" w:rsidRPr="00A61EE7" w14:paraId="681CA9AB" w14:textId="77777777" w:rsidTr="00E736F8">
        <w:trPr>
          <w:jc w:val="center"/>
        </w:trPr>
        <w:tc>
          <w:tcPr>
            <w:tcW w:w="2215" w:type="pct"/>
          </w:tcPr>
          <w:p w14:paraId="252852FD" w14:textId="6830ADF3" w:rsidR="00497C79" w:rsidRPr="00A61EE7" w:rsidRDefault="00497C79" w:rsidP="00A96AC1">
            <w:pPr>
              <w:tabs>
                <w:tab w:val="left" w:leader="dot" w:pos="1440"/>
              </w:tabs>
              <w:jc w:val="center"/>
              <w:rPr>
                <w:color w:val="000000" w:themeColor="text1"/>
              </w:rPr>
            </w:pPr>
            <w:r w:rsidRPr="00A61EE7">
              <w:rPr>
                <w:color w:val="000000" w:themeColor="text1"/>
              </w:rPr>
              <w:t>Số:          /BVNDGĐ-KD</w:t>
            </w:r>
          </w:p>
          <w:p w14:paraId="3D365391" w14:textId="77777777" w:rsidR="00DA4B3F" w:rsidRDefault="002E0C51" w:rsidP="00537CF6">
            <w:pPr>
              <w:tabs>
                <w:tab w:val="left" w:leader="dot" w:pos="1440"/>
              </w:tabs>
              <w:jc w:val="center"/>
              <w:rPr>
                <w:color w:val="000000" w:themeColor="text1"/>
              </w:rPr>
            </w:pPr>
            <w:r w:rsidRPr="00A61EE7">
              <w:rPr>
                <w:color w:val="000000" w:themeColor="text1"/>
              </w:rPr>
              <w:t xml:space="preserve">V/v đề nghị báo giá </w:t>
            </w:r>
            <w:r w:rsidR="00DA4B3F">
              <w:rPr>
                <w:color w:val="000000" w:themeColor="text1"/>
              </w:rPr>
              <w:t>các thuốc thuộc</w:t>
            </w:r>
          </w:p>
          <w:p w14:paraId="7420FE17" w14:textId="3D366F50" w:rsidR="002E0C51" w:rsidRPr="002040F1" w:rsidRDefault="00993665" w:rsidP="002040F1">
            <w:pPr>
              <w:tabs>
                <w:tab w:val="left" w:leader="dot" w:pos="1440"/>
              </w:tabs>
              <w:jc w:val="center"/>
              <w:rPr>
                <w:b/>
                <w:bCs/>
                <w:color w:val="000000" w:themeColor="text1"/>
              </w:rPr>
            </w:pPr>
            <w:r w:rsidRPr="00A61EE7">
              <w:rPr>
                <w:color w:val="000000" w:themeColor="text1"/>
              </w:rPr>
              <w:t xml:space="preserve">danh mục </w:t>
            </w:r>
            <w:r w:rsidR="004B6685">
              <w:rPr>
                <w:bCs/>
                <w:color w:val="000000" w:themeColor="text1"/>
              </w:rPr>
              <w:t>Gói thầu thuốc dược liệu, thuốc có thành phần dược liệu phối hợp với dược chất hóa dược, thuốc cổ truyền (không bao gồm vị thuốc cổ truyền)</w:t>
            </w:r>
            <w:r w:rsidR="002040F1">
              <w:rPr>
                <w:b/>
                <w:bCs/>
                <w:color w:val="000000" w:themeColor="text1"/>
              </w:rPr>
              <w:t xml:space="preserve"> </w:t>
            </w:r>
            <w:r w:rsidRPr="00A61EE7">
              <w:rPr>
                <w:color w:val="000000" w:themeColor="text1"/>
              </w:rPr>
              <w:t>năm 202</w:t>
            </w:r>
            <w:r w:rsidR="002C0AB1">
              <w:rPr>
                <w:color w:val="000000" w:themeColor="text1"/>
              </w:rPr>
              <w:t>4</w:t>
            </w:r>
            <w:r w:rsidRPr="00A61EE7">
              <w:rPr>
                <w:color w:val="000000" w:themeColor="text1"/>
              </w:rPr>
              <w:t>-202</w:t>
            </w:r>
            <w:r w:rsidR="002C0AB1">
              <w:rPr>
                <w:color w:val="000000" w:themeColor="text1"/>
              </w:rPr>
              <w:t>5</w:t>
            </w:r>
          </w:p>
        </w:tc>
        <w:tc>
          <w:tcPr>
            <w:tcW w:w="2785" w:type="pct"/>
          </w:tcPr>
          <w:p w14:paraId="30C09B90" w14:textId="432DF1DB" w:rsidR="00497C79" w:rsidRPr="00A61EE7" w:rsidRDefault="00497C79" w:rsidP="00537CF6">
            <w:pPr>
              <w:tabs>
                <w:tab w:val="left" w:leader="dot" w:pos="1440"/>
              </w:tabs>
              <w:rPr>
                <w:i/>
                <w:color w:val="000000" w:themeColor="text1"/>
              </w:rPr>
            </w:pPr>
            <w:r w:rsidRPr="00A61EE7">
              <w:rPr>
                <w:i/>
                <w:color w:val="000000" w:themeColor="text1"/>
              </w:rPr>
              <w:t xml:space="preserve">Thành phố Hồ </w:t>
            </w:r>
            <w:r w:rsidR="00537CF6">
              <w:rPr>
                <w:i/>
                <w:color w:val="000000" w:themeColor="text1"/>
              </w:rPr>
              <w:t xml:space="preserve">Chí Minh, ngày    tháng      </w:t>
            </w:r>
            <w:r w:rsidRPr="00A61EE7">
              <w:rPr>
                <w:i/>
                <w:color w:val="000000" w:themeColor="text1"/>
              </w:rPr>
              <w:t xml:space="preserve"> năm 202</w:t>
            </w:r>
            <w:r w:rsidR="00537CF6">
              <w:rPr>
                <w:i/>
                <w:color w:val="000000" w:themeColor="text1"/>
              </w:rPr>
              <w:t>5</w:t>
            </w:r>
          </w:p>
        </w:tc>
      </w:tr>
    </w:tbl>
    <w:p w14:paraId="2FA04FEC" w14:textId="77777777" w:rsidR="00497C79" w:rsidRPr="00A61EE7" w:rsidRDefault="00497C79" w:rsidP="00497C79">
      <w:pPr>
        <w:rPr>
          <w:color w:val="000000" w:themeColor="text1"/>
        </w:rPr>
      </w:pPr>
    </w:p>
    <w:p w14:paraId="3426F0A5" w14:textId="15A36F33" w:rsidR="00497C79" w:rsidRPr="00A61EE7" w:rsidRDefault="00497C79" w:rsidP="00E736F8">
      <w:pPr>
        <w:spacing w:before="120" w:after="120" w:line="360" w:lineRule="auto"/>
        <w:ind w:firstLine="720"/>
        <w:jc w:val="center"/>
        <w:rPr>
          <w:color w:val="000000" w:themeColor="text1"/>
          <w:sz w:val="26"/>
          <w:szCs w:val="26"/>
        </w:rPr>
      </w:pPr>
      <w:r w:rsidRPr="00A61EE7">
        <w:rPr>
          <w:color w:val="000000" w:themeColor="text1"/>
          <w:sz w:val="26"/>
          <w:szCs w:val="26"/>
        </w:rPr>
        <w:t>Kính gửi:</w:t>
      </w:r>
      <w:r w:rsidR="00993665" w:rsidRPr="00A61EE7">
        <w:rPr>
          <w:color w:val="000000" w:themeColor="text1"/>
          <w:sz w:val="26"/>
          <w:szCs w:val="26"/>
        </w:rPr>
        <w:t xml:space="preserve"> C</w:t>
      </w:r>
      <w:r w:rsidRPr="00A61EE7">
        <w:rPr>
          <w:color w:val="000000" w:themeColor="text1"/>
          <w:sz w:val="26"/>
          <w:szCs w:val="26"/>
        </w:rPr>
        <w:t>ác công ty sản xuất, kinh doanh dược phẩm trên toàn quốc</w:t>
      </w:r>
    </w:p>
    <w:p w14:paraId="0A355104" w14:textId="55D89BFE" w:rsidR="002E0C51" w:rsidRPr="005F6199"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Căn cứ Luật Đấu thầu số 22/2023/QH15 ngày 23/6/</w:t>
      </w:r>
      <w:r w:rsidRPr="005F6199">
        <w:rPr>
          <w:color w:val="000000" w:themeColor="text1"/>
          <w:sz w:val="26"/>
          <w:szCs w:val="26"/>
        </w:rPr>
        <w:t>2023</w:t>
      </w:r>
      <w:r w:rsidR="005F6199" w:rsidRPr="005F6199">
        <w:rPr>
          <w:color w:val="000000" w:themeColor="text1"/>
          <w:sz w:val="26"/>
          <w:szCs w:val="26"/>
        </w:rPr>
        <w:t xml:space="preserve"> </w:t>
      </w:r>
      <w:r w:rsidR="005F6199" w:rsidRPr="005F6199">
        <w:rPr>
          <w:color w:val="000000" w:themeColor="text1"/>
          <w:sz w:val="26"/>
          <w:szCs w:val="26"/>
          <w:lang w:val="pt-BR"/>
        </w:rPr>
        <w:t>của Quốc hội khóa 15</w:t>
      </w:r>
      <w:r w:rsidRPr="005F6199">
        <w:rPr>
          <w:color w:val="000000" w:themeColor="text1"/>
          <w:sz w:val="26"/>
          <w:szCs w:val="26"/>
        </w:rPr>
        <w:t>;</w:t>
      </w:r>
    </w:p>
    <w:p w14:paraId="0F968AA8" w14:textId="4BE55F7F" w:rsidR="00766934" w:rsidRPr="00766934" w:rsidRDefault="00766934" w:rsidP="00E736F8">
      <w:pPr>
        <w:spacing w:before="60" w:after="60" w:line="360" w:lineRule="auto"/>
        <w:ind w:firstLine="720"/>
        <w:jc w:val="both"/>
        <w:rPr>
          <w:color w:val="000000" w:themeColor="text1"/>
          <w:sz w:val="26"/>
          <w:szCs w:val="26"/>
        </w:rPr>
      </w:pPr>
      <w:r w:rsidRPr="00766934">
        <w:rPr>
          <w:color w:val="000000" w:themeColor="text1"/>
          <w:sz w:val="26"/>
          <w:szCs w:val="26"/>
        </w:rPr>
        <w:t xml:space="preserve">Căn cứ Luật số 57/2024/QH15 ngày 19/11/2024 của Quốc hội về việc sửa đổi, bổ sung một số điều của Luật quy hoạch, Luật đầu tư, Luật đầu tư </w:t>
      </w:r>
      <w:proofErr w:type="gramStart"/>
      <w:r w:rsidRPr="00766934">
        <w:rPr>
          <w:color w:val="000000" w:themeColor="text1"/>
          <w:sz w:val="26"/>
          <w:szCs w:val="26"/>
        </w:rPr>
        <w:t>theo</w:t>
      </w:r>
      <w:proofErr w:type="gramEnd"/>
      <w:r w:rsidRPr="00766934">
        <w:rPr>
          <w:color w:val="000000" w:themeColor="text1"/>
          <w:sz w:val="26"/>
          <w:szCs w:val="26"/>
        </w:rPr>
        <w:t xml:space="preserve"> phương thức đối tác công tư và Luật đấu thầu;</w:t>
      </w:r>
    </w:p>
    <w:p w14:paraId="3A71CEE9" w14:textId="20D86774" w:rsidR="002E0C51"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Căn cứ Nghị định số 24/2024/ND-CP ngày 27/02/2024 của Chính </w:t>
      </w:r>
      <w:r w:rsidR="00F8245E" w:rsidRPr="00A61EE7">
        <w:rPr>
          <w:color w:val="000000" w:themeColor="text1"/>
          <w:sz w:val="26"/>
          <w:szCs w:val="26"/>
        </w:rPr>
        <w:t>p</w:t>
      </w:r>
      <w:r w:rsidRPr="00A61EE7">
        <w:rPr>
          <w:color w:val="000000" w:themeColor="text1"/>
          <w:sz w:val="26"/>
          <w:szCs w:val="26"/>
        </w:rPr>
        <w:t>hủ qu</w:t>
      </w:r>
      <w:r w:rsidR="00F8245E" w:rsidRPr="00A61EE7">
        <w:rPr>
          <w:color w:val="000000" w:themeColor="text1"/>
          <w:sz w:val="26"/>
          <w:szCs w:val="26"/>
        </w:rPr>
        <w:t>y</w:t>
      </w:r>
      <w:r w:rsidRPr="00A61EE7">
        <w:rPr>
          <w:color w:val="000000" w:themeColor="text1"/>
          <w:sz w:val="26"/>
          <w:szCs w:val="26"/>
        </w:rPr>
        <w:t xml:space="preserve"> định chi tiết một số điều và biện pháp thi hành Luật Đấu thầu về lựa chọn nhà thầu;</w:t>
      </w:r>
    </w:p>
    <w:p w14:paraId="398D6115" w14:textId="3B9DE4D9" w:rsidR="00766934" w:rsidRPr="00766934" w:rsidRDefault="00766934" w:rsidP="00E736F8">
      <w:pPr>
        <w:spacing w:after="120" w:line="360" w:lineRule="auto"/>
        <w:ind w:firstLine="540"/>
        <w:jc w:val="both"/>
        <w:rPr>
          <w:color w:val="000000" w:themeColor="text1"/>
          <w:sz w:val="26"/>
          <w:szCs w:val="26"/>
        </w:rPr>
      </w:pPr>
      <w:r w:rsidRPr="00766934">
        <w:rPr>
          <w:color w:val="000000" w:themeColor="text1"/>
          <w:sz w:val="26"/>
          <w:szCs w:val="26"/>
        </w:rPr>
        <w:t>Căn cứ Nghị định 17/2025/NĐ-CP ngày 06/02/2025 của Chính phủ về việc sửa đổi, bổ sung một số điều của các nghị định quy định chi tiết một số điều và biện pháp thi hành luật đấu thầu;</w:t>
      </w:r>
    </w:p>
    <w:p w14:paraId="37FA7F3D" w14:textId="487AB8A2" w:rsidR="00497C79" w:rsidRPr="00A61EE7"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Căn cứ Thông tư số 07/2024/TT-BYT ngày 17/05/2024 của </w:t>
      </w:r>
      <w:r w:rsidR="00F8245E" w:rsidRPr="00A61EE7">
        <w:rPr>
          <w:color w:val="000000" w:themeColor="text1"/>
          <w:sz w:val="26"/>
          <w:szCs w:val="26"/>
        </w:rPr>
        <w:t xml:space="preserve">Bộ trưởng </w:t>
      </w:r>
      <w:r w:rsidRPr="00A61EE7">
        <w:rPr>
          <w:color w:val="000000" w:themeColor="text1"/>
          <w:sz w:val="26"/>
          <w:szCs w:val="26"/>
        </w:rPr>
        <w:t>Bộ Y tế quy định về đấu thầu thuốc tại cơ sở y tế công lập;</w:t>
      </w:r>
    </w:p>
    <w:p w14:paraId="6FB480CA" w14:textId="78FA8EC6" w:rsidR="00993665" w:rsidRPr="00A61EE7" w:rsidRDefault="001F3E56"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Để có căn cứ xây dựng giá kế hoạch lựa chọn nhà thầu cung cấp thuốc thuộc danh mục </w:t>
      </w:r>
      <w:r w:rsidR="004B6685">
        <w:rPr>
          <w:color w:val="000000" w:themeColor="text1"/>
          <w:sz w:val="26"/>
          <w:szCs w:val="26"/>
        </w:rPr>
        <w:t>Gói thầu thuốc dược liệu, thuốc có thành phần dược liệu phối hợp với dược chất hóa dược, thuốc cổ truyền (không bao gồm vị thuốc cổ truyền)</w:t>
      </w:r>
      <w:r w:rsidRPr="00A61EE7">
        <w:rPr>
          <w:color w:val="000000" w:themeColor="text1"/>
          <w:sz w:val="26"/>
          <w:szCs w:val="26"/>
        </w:rPr>
        <w:t xml:space="preserve"> năm 202</w:t>
      </w:r>
      <w:r w:rsidR="00766934">
        <w:rPr>
          <w:color w:val="000000" w:themeColor="text1"/>
          <w:sz w:val="26"/>
          <w:szCs w:val="26"/>
        </w:rPr>
        <w:t>3</w:t>
      </w:r>
      <w:r w:rsidRPr="00A61EE7">
        <w:rPr>
          <w:color w:val="000000" w:themeColor="text1"/>
          <w:sz w:val="26"/>
          <w:szCs w:val="26"/>
        </w:rPr>
        <w:t>-202</w:t>
      </w:r>
      <w:r w:rsidR="00766934">
        <w:rPr>
          <w:color w:val="000000" w:themeColor="text1"/>
          <w:sz w:val="26"/>
          <w:szCs w:val="26"/>
        </w:rPr>
        <w:t>4</w:t>
      </w:r>
      <w:r w:rsidR="005F6199">
        <w:rPr>
          <w:color w:val="000000" w:themeColor="text1"/>
          <w:sz w:val="26"/>
          <w:szCs w:val="26"/>
        </w:rPr>
        <w:t>, b</w:t>
      </w:r>
      <w:r w:rsidRPr="00A61EE7">
        <w:rPr>
          <w:color w:val="000000" w:themeColor="text1"/>
          <w:sz w:val="26"/>
          <w:szCs w:val="26"/>
        </w:rPr>
        <w:t>ệnh viện Nhân dân Gia Định đề nghị Quý công ty báo giá c</w:t>
      </w:r>
      <w:r w:rsidR="00366AAB" w:rsidRPr="00A61EE7">
        <w:rPr>
          <w:color w:val="000000" w:themeColor="text1"/>
          <w:sz w:val="26"/>
          <w:szCs w:val="26"/>
        </w:rPr>
        <w:t>ác</w:t>
      </w:r>
      <w:r w:rsidRPr="00A61EE7">
        <w:rPr>
          <w:color w:val="000000" w:themeColor="text1"/>
          <w:sz w:val="26"/>
          <w:szCs w:val="26"/>
        </w:rPr>
        <w:t xml:space="preserve"> hoạt chất, hàm lượng, dạng bào chế, nhóm tiêu chuẩn kỹ thuật phù hợp theo danh mục </w:t>
      </w:r>
      <w:r w:rsidRPr="00A61EE7">
        <w:rPr>
          <w:i/>
          <w:iCs/>
          <w:color w:val="000000" w:themeColor="text1"/>
          <w:sz w:val="26"/>
          <w:szCs w:val="26"/>
        </w:rPr>
        <w:t>(Theo phụ lục đính kèm).</w:t>
      </w:r>
      <w:r w:rsidRPr="00A61EE7">
        <w:rPr>
          <w:color w:val="000000" w:themeColor="text1"/>
          <w:sz w:val="26"/>
          <w:szCs w:val="26"/>
        </w:rPr>
        <w:t xml:space="preserve"> </w:t>
      </w:r>
    </w:p>
    <w:p w14:paraId="2D36E7C3" w14:textId="2DA5DCC3" w:rsidR="00A76945" w:rsidRPr="00A61EE7" w:rsidRDefault="00A76945" w:rsidP="00E736F8">
      <w:pPr>
        <w:spacing w:before="120" w:after="120" w:line="360" w:lineRule="auto"/>
        <w:ind w:firstLine="720"/>
        <w:jc w:val="both"/>
        <w:rPr>
          <w:i/>
          <w:iCs/>
          <w:color w:val="000000" w:themeColor="text1"/>
          <w:sz w:val="26"/>
          <w:szCs w:val="26"/>
        </w:rPr>
      </w:pPr>
      <w:r w:rsidRPr="00A61EE7">
        <w:rPr>
          <w:color w:val="000000" w:themeColor="text1"/>
          <w:sz w:val="26"/>
          <w:szCs w:val="26"/>
        </w:rPr>
        <w:t xml:space="preserve">Bệnh viện đề nghị Quý công ty báo giá thuốc </w:t>
      </w:r>
      <w:proofErr w:type="gramStart"/>
      <w:r w:rsidRPr="00A61EE7">
        <w:rPr>
          <w:color w:val="000000" w:themeColor="text1"/>
          <w:sz w:val="26"/>
          <w:szCs w:val="26"/>
        </w:rPr>
        <w:t>theo</w:t>
      </w:r>
      <w:proofErr w:type="gramEnd"/>
      <w:r w:rsidRPr="00A61EE7">
        <w:rPr>
          <w:color w:val="000000" w:themeColor="text1"/>
          <w:sz w:val="26"/>
          <w:szCs w:val="26"/>
        </w:rPr>
        <w:t xml:space="preserve"> Danh mục nêu trên</w:t>
      </w:r>
      <w:r w:rsidR="00894F94" w:rsidRPr="00A61EE7">
        <w:rPr>
          <w:color w:val="000000" w:themeColor="text1"/>
          <w:sz w:val="26"/>
          <w:szCs w:val="26"/>
        </w:rPr>
        <w:t xml:space="preserve"> đầy đủ</w:t>
      </w:r>
      <w:r w:rsidRPr="00A61EE7">
        <w:rPr>
          <w:color w:val="000000" w:themeColor="text1"/>
          <w:sz w:val="26"/>
          <w:szCs w:val="26"/>
        </w:rPr>
        <w:t xml:space="preserve"> các thông ti</w:t>
      </w:r>
      <w:r w:rsidR="004E3653" w:rsidRPr="00A61EE7">
        <w:rPr>
          <w:color w:val="000000" w:themeColor="text1"/>
          <w:sz w:val="26"/>
          <w:szCs w:val="26"/>
        </w:rPr>
        <w:t>n</w:t>
      </w:r>
      <w:r w:rsidR="00E304F3" w:rsidRPr="00A61EE7">
        <w:rPr>
          <w:color w:val="000000" w:themeColor="text1"/>
          <w:sz w:val="26"/>
          <w:szCs w:val="26"/>
        </w:rPr>
        <w:t xml:space="preserve"> </w:t>
      </w:r>
      <w:r w:rsidR="004E3653" w:rsidRPr="00A61EE7">
        <w:rPr>
          <w:i/>
          <w:iCs/>
          <w:color w:val="000000" w:themeColor="text1"/>
          <w:sz w:val="26"/>
          <w:szCs w:val="26"/>
        </w:rPr>
        <w:t>(Theo mẫu đính kèm).</w:t>
      </w:r>
    </w:p>
    <w:p w14:paraId="144C9D10" w14:textId="481E2BBA" w:rsidR="00A817C6" w:rsidRPr="001B1C6A" w:rsidRDefault="00E9071A" w:rsidP="00E736F8">
      <w:pPr>
        <w:pStyle w:val="ListParagraph"/>
        <w:numPr>
          <w:ilvl w:val="0"/>
          <w:numId w:val="1"/>
        </w:numPr>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1B1C6A">
        <w:rPr>
          <w:rFonts w:ascii="Times New Roman" w:hAnsi="Times New Roman" w:cs="Times New Roman"/>
          <w:b/>
          <w:color w:val="000000" w:themeColor="text1"/>
          <w:sz w:val="26"/>
          <w:szCs w:val="26"/>
        </w:rPr>
        <w:t>Thông tin liên hệ chịu trách nhiệm tiếp nhận báo giá</w:t>
      </w:r>
      <w:r w:rsidR="00A817C6" w:rsidRPr="001B1C6A">
        <w:rPr>
          <w:rFonts w:ascii="Times New Roman" w:hAnsi="Times New Roman" w:cs="Times New Roman"/>
          <w:b/>
          <w:color w:val="000000" w:themeColor="text1"/>
          <w:sz w:val="26"/>
          <w:szCs w:val="26"/>
        </w:rPr>
        <w:t xml:space="preserve">: </w:t>
      </w:r>
    </w:p>
    <w:p w14:paraId="06528CB7" w14:textId="77777777" w:rsidR="00E736F8" w:rsidRPr="00E736F8" w:rsidRDefault="00E736F8" w:rsidP="00E736F8">
      <w:pPr>
        <w:tabs>
          <w:tab w:val="left" w:pos="851"/>
        </w:tabs>
        <w:spacing w:before="120" w:after="120"/>
        <w:ind w:left="1440"/>
        <w:jc w:val="both"/>
        <w:rPr>
          <w:sz w:val="26"/>
          <w:szCs w:val="26"/>
        </w:rPr>
      </w:pPr>
      <w:r w:rsidRPr="00E736F8">
        <w:rPr>
          <w:sz w:val="26"/>
          <w:szCs w:val="26"/>
        </w:rPr>
        <w:t xml:space="preserve">Phòng Nghiệp Vụ Dược – Khoa Dược – Bệnh viện Nhân Dân Gia Định </w:t>
      </w:r>
    </w:p>
    <w:p w14:paraId="27ECFFEE" w14:textId="77777777" w:rsidR="00E736F8" w:rsidRPr="00E736F8" w:rsidRDefault="00E736F8" w:rsidP="00E736F8">
      <w:pPr>
        <w:tabs>
          <w:tab w:val="left" w:pos="851"/>
        </w:tabs>
        <w:spacing w:before="120" w:after="120"/>
        <w:ind w:left="1440"/>
        <w:jc w:val="both"/>
        <w:rPr>
          <w:sz w:val="26"/>
          <w:szCs w:val="26"/>
        </w:rPr>
      </w:pPr>
      <w:r w:rsidRPr="00E736F8">
        <w:rPr>
          <w:sz w:val="26"/>
          <w:szCs w:val="26"/>
        </w:rPr>
        <w:t>Địa chỉ: số 01 Nơ Trang Long, phường 7, quận Bình Thạnh, TP.HCM</w:t>
      </w:r>
    </w:p>
    <w:p w14:paraId="38EC8AB9" w14:textId="77777777" w:rsidR="00E736F8" w:rsidRDefault="00E736F8" w:rsidP="00E736F8">
      <w:pPr>
        <w:tabs>
          <w:tab w:val="left" w:pos="851"/>
        </w:tabs>
        <w:spacing w:before="120" w:after="120"/>
        <w:ind w:left="1440"/>
        <w:jc w:val="both"/>
        <w:rPr>
          <w:sz w:val="26"/>
          <w:szCs w:val="26"/>
        </w:rPr>
      </w:pPr>
      <w:r w:rsidRPr="00E736F8">
        <w:rPr>
          <w:sz w:val="26"/>
          <w:szCs w:val="26"/>
        </w:rPr>
        <w:t>SĐT: 028.3803.0167 - 028.3841.2692 (nhánh 302).</w:t>
      </w:r>
    </w:p>
    <w:p w14:paraId="3E492D71" w14:textId="6592A862" w:rsidR="00E736F8" w:rsidRPr="00E736F8" w:rsidRDefault="00E736F8" w:rsidP="00E736F8">
      <w:pPr>
        <w:tabs>
          <w:tab w:val="left" w:pos="851"/>
        </w:tabs>
        <w:spacing w:before="120" w:after="120"/>
        <w:ind w:left="1440"/>
        <w:jc w:val="both"/>
        <w:rPr>
          <w:sz w:val="26"/>
          <w:szCs w:val="26"/>
        </w:rPr>
      </w:pPr>
      <w:r w:rsidRPr="00E736F8">
        <w:rPr>
          <w:sz w:val="26"/>
          <w:szCs w:val="26"/>
        </w:rPr>
        <w:t>Email: tothaubvnhandangiadinh@gmail.com</w:t>
      </w:r>
    </w:p>
    <w:p w14:paraId="7CF4E8AE" w14:textId="136D326B" w:rsidR="00E9071A" w:rsidRPr="004B6685" w:rsidRDefault="00A817C6" w:rsidP="004B6685">
      <w:pPr>
        <w:pStyle w:val="ListParagraph"/>
        <w:tabs>
          <w:tab w:val="left" w:pos="993"/>
        </w:tabs>
        <w:spacing w:before="120" w:after="120" w:line="360" w:lineRule="auto"/>
        <w:ind w:left="652" w:right="284"/>
        <w:jc w:val="both"/>
        <w:rPr>
          <w:rFonts w:ascii="Times New Roman" w:hAnsi="Times New Roman" w:cs="Times New Roman"/>
          <w:color w:val="000000" w:themeColor="text1"/>
          <w:sz w:val="26"/>
          <w:szCs w:val="26"/>
        </w:rPr>
      </w:pPr>
      <w:r w:rsidRPr="00A61EE7">
        <w:rPr>
          <w:rFonts w:ascii="Times New Roman" w:hAnsi="Times New Roman" w:cs="Times New Roman"/>
          <w:color w:val="000000" w:themeColor="text1"/>
          <w:sz w:val="26"/>
          <w:szCs w:val="26"/>
        </w:rPr>
        <w:lastRenderedPageBreak/>
        <w:t xml:space="preserve">Tiêu đề mail ghi rõ </w:t>
      </w:r>
      <w:r w:rsidR="00CD4BAD" w:rsidRPr="00A61EE7">
        <w:rPr>
          <w:rFonts w:ascii="Times New Roman" w:hAnsi="Times New Roman" w:cs="Times New Roman"/>
          <w:color w:val="000000" w:themeColor="text1"/>
          <w:sz w:val="26"/>
          <w:szCs w:val="26"/>
        </w:rPr>
        <w:t>“</w:t>
      </w:r>
      <w:r w:rsidRPr="00A61EE7">
        <w:rPr>
          <w:rFonts w:ascii="Times New Roman" w:hAnsi="Times New Roman" w:cs="Times New Roman"/>
          <w:color w:val="000000" w:themeColor="text1"/>
          <w:sz w:val="26"/>
          <w:szCs w:val="26"/>
        </w:rPr>
        <w:t>Báo giá thuố</w:t>
      </w:r>
      <w:r w:rsidR="00543365">
        <w:rPr>
          <w:rFonts w:ascii="Times New Roman" w:hAnsi="Times New Roman" w:cs="Times New Roman"/>
          <w:color w:val="000000" w:themeColor="text1"/>
          <w:sz w:val="26"/>
          <w:szCs w:val="26"/>
        </w:rPr>
        <w:t>c</w:t>
      </w:r>
      <w:r w:rsidR="00543365" w:rsidRPr="00543365">
        <w:rPr>
          <w:rFonts w:ascii="Times New Roman" w:hAnsi="Times New Roman" w:cs="Times New Roman"/>
          <w:color w:val="000000" w:themeColor="text1"/>
          <w:sz w:val="26"/>
          <w:szCs w:val="26"/>
        </w:rPr>
        <w:t xml:space="preserve"> thuộc</w:t>
      </w:r>
      <w:r w:rsidR="00543365">
        <w:rPr>
          <w:rFonts w:ascii="Times New Roman" w:hAnsi="Times New Roman" w:cs="Times New Roman"/>
          <w:color w:val="000000" w:themeColor="text1"/>
          <w:sz w:val="26"/>
          <w:szCs w:val="26"/>
        </w:rPr>
        <w:t xml:space="preserve"> </w:t>
      </w:r>
      <w:r w:rsidR="00543365" w:rsidRPr="00543365">
        <w:rPr>
          <w:rFonts w:ascii="Times New Roman" w:hAnsi="Times New Roman" w:cs="Times New Roman"/>
          <w:color w:val="000000" w:themeColor="text1"/>
          <w:sz w:val="26"/>
          <w:szCs w:val="26"/>
        </w:rPr>
        <w:t xml:space="preserve">danh mục </w:t>
      </w:r>
      <w:r w:rsidR="004B6685">
        <w:rPr>
          <w:rFonts w:ascii="Times New Roman" w:hAnsi="Times New Roman" w:cs="Times New Roman"/>
          <w:color w:val="000000" w:themeColor="text1"/>
          <w:sz w:val="26"/>
          <w:szCs w:val="26"/>
        </w:rPr>
        <w:t xml:space="preserve">Gói thầu thuốc dược liệu, thuốc có thành phần dược liệu phối hợp với dược chất hóa dược, thuốc cổ truyền (không bao gồm vị thuốc cổ truyền) </w:t>
      </w:r>
      <w:r w:rsidR="00543365" w:rsidRPr="004B6685">
        <w:rPr>
          <w:rFonts w:ascii="Times New Roman" w:hAnsi="Times New Roman" w:cs="Times New Roman"/>
          <w:color w:val="000000" w:themeColor="text1"/>
          <w:sz w:val="26"/>
          <w:szCs w:val="26"/>
        </w:rPr>
        <w:t>năm 2024-2025</w:t>
      </w:r>
      <w:r w:rsidRPr="004B6685">
        <w:rPr>
          <w:rFonts w:ascii="Times New Roman" w:hAnsi="Times New Roman" w:cs="Times New Roman"/>
          <w:color w:val="000000" w:themeColor="text1"/>
          <w:sz w:val="26"/>
          <w:szCs w:val="26"/>
        </w:rPr>
        <w:t xml:space="preserve"> của Công ty</w:t>
      </w:r>
      <w:r w:rsidR="00CD4BAD" w:rsidRPr="004B6685">
        <w:rPr>
          <w:rFonts w:ascii="Times New Roman" w:hAnsi="Times New Roman" w:cs="Times New Roman"/>
          <w:color w:val="000000" w:themeColor="text1"/>
          <w:sz w:val="26"/>
          <w:szCs w:val="26"/>
        </w:rPr>
        <w:t>……”</w:t>
      </w:r>
    </w:p>
    <w:p w14:paraId="67981040" w14:textId="77777777" w:rsidR="00E9071A" w:rsidRPr="001B1C6A" w:rsidRDefault="00E9071A" w:rsidP="00E736F8">
      <w:pPr>
        <w:pStyle w:val="ListParagraph"/>
        <w:numPr>
          <w:ilvl w:val="0"/>
          <w:numId w:val="1"/>
        </w:numPr>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1B1C6A">
        <w:rPr>
          <w:rFonts w:ascii="Times New Roman" w:hAnsi="Times New Roman" w:cs="Times New Roman"/>
          <w:b/>
          <w:color w:val="000000" w:themeColor="text1"/>
          <w:sz w:val="26"/>
          <w:szCs w:val="26"/>
        </w:rPr>
        <w:t>Thời hạn tiếp nhận báo giá:</w:t>
      </w:r>
    </w:p>
    <w:p w14:paraId="4FB44AE7" w14:textId="078CE854" w:rsidR="00E9071A" w:rsidRPr="00A61EE7" w:rsidRDefault="00E9071A" w:rsidP="00E736F8">
      <w:pPr>
        <w:pStyle w:val="ListParagraph"/>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A61EE7">
        <w:rPr>
          <w:rFonts w:ascii="Times New Roman" w:hAnsi="Times New Roman" w:cs="Times New Roman"/>
          <w:color w:val="000000" w:themeColor="text1"/>
          <w:sz w:val="26"/>
          <w:szCs w:val="26"/>
        </w:rPr>
        <w:tab/>
        <w:t xml:space="preserve">Từ ngày ra thông báo </w:t>
      </w:r>
      <w:r w:rsidRPr="00A61EE7">
        <w:rPr>
          <w:rFonts w:ascii="Times New Roman" w:hAnsi="Times New Roman" w:cs="Times New Roman"/>
          <w:b/>
          <w:color w:val="000000" w:themeColor="text1"/>
          <w:sz w:val="26"/>
          <w:szCs w:val="26"/>
        </w:rPr>
        <w:t>đến trước 16 giờ 00 phút ngày    /</w:t>
      </w:r>
      <w:r w:rsidR="001B1C6A">
        <w:rPr>
          <w:rFonts w:ascii="Times New Roman" w:hAnsi="Times New Roman" w:cs="Times New Roman"/>
          <w:b/>
          <w:color w:val="000000" w:themeColor="text1"/>
          <w:sz w:val="26"/>
          <w:szCs w:val="26"/>
        </w:rPr>
        <w:t xml:space="preserve">         </w:t>
      </w:r>
      <w:r w:rsidRPr="00A61EE7">
        <w:rPr>
          <w:rFonts w:ascii="Times New Roman" w:hAnsi="Times New Roman" w:cs="Times New Roman"/>
          <w:b/>
          <w:color w:val="000000" w:themeColor="text1"/>
          <w:sz w:val="26"/>
          <w:szCs w:val="26"/>
        </w:rPr>
        <w:t>/202</w:t>
      </w:r>
      <w:r w:rsidR="001B1C6A">
        <w:rPr>
          <w:rFonts w:ascii="Times New Roman" w:hAnsi="Times New Roman" w:cs="Times New Roman"/>
          <w:b/>
          <w:color w:val="000000" w:themeColor="text1"/>
          <w:sz w:val="26"/>
          <w:szCs w:val="26"/>
        </w:rPr>
        <w:t>5</w:t>
      </w:r>
      <w:r w:rsidRPr="00A61EE7">
        <w:rPr>
          <w:rFonts w:ascii="Times New Roman" w:hAnsi="Times New Roman" w:cs="Times New Roman"/>
          <w:b/>
          <w:color w:val="000000" w:themeColor="text1"/>
          <w:sz w:val="26"/>
          <w:szCs w:val="26"/>
        </w:rPr>
        <w:t>.</w:t>
      </w:r>
    </w:p>
    <w:p w14:paraId="44754534" w14:textId="2EA2FD5F" w:rsidR="00E9071A" w:rsidRPr="00A61EE7" w:rsidRDefault="00E9071A" w:rsidP="00E736F8">
      <w:pPr>
        <w:pStyle w:val="ListParagraph"/>
        <w:tabs>
          <w:tab w:val="left" w:pos="851"/>
        </w:tabs>
        <w:spacing w:before="120" w:after="120" w:line="360" w:lineRule="auto"/>
        <w:ind w:left="0" w:firstLine="720"/>
        <w:contextualSpacing w:val="0"/>
        <w:jc w:val="both"/>
        <w:rPr>
          <w:rFonts w:ascii="Times New Roman" w:hAnsi="Times New Roman" w:cs="Times New Roman"/>
          <w:b/>
          <w:bCs/>
          <w:color w:val="000000" w:themeColor="text1"/>
          <w:sz w:val="26"/>
          <w:szCs w:val="26"/>
        </w:rPr>
      </w:pPr>
      <w:r w:rsidRPr="00A61EE7">
        <w:rPr>
          <w:rFonts w:ascii="Times New Roman" w:hAnsi="Times New Roman" w:cs="Times New Roman"/>
          <w:b/>
          <w:bCs/>
          <w:color w:val="000000" w:themeColor="text1"/>
          <w:sz w:val="26"/>
          <w:szCs w:val="26"/>
        </w:rPr>
        <w:tab/>
        <w:t xml:space="preserve">(Các báo giá nhận được sau thời điểm nêu trên sẽ không được xem xét).  </w:t>
      </w:r>
    </w:p>
    <w:p w14:paraId="2DF5B2C9" w14:textId="7D520167" w:rsidR="002E0C51" w:rsidRPr="00A61EE7" w:rsidRDefault="00BF5B5D" w:rsidP="00E736F8">
      <w:pPr>
        <w:spacing w:before="120" w:after="120" w:line="360" w:lineRule="auto"/>
        <w:ind w:firstLine="720"/>
        <w:jc w:val="both"/>
        <w:rPr>
          <w:color w:val="000000" w:themeColor="text1"/>
          <w:sz w:val="26"/>
          <w:szCs w:val="26"/>
        </w:rPr>
      </w:pPr>
      <w:r w:rsidRPr="00A61EE7">
        <w:rPr>
          <w:color w:val="000000" w:themeColor="text1"/>
          <w:sz w:val="26"/>
          <w:szCs w:val="26"/>
        </w:rPr>
        <w:t>Trân trọng cảm ơn</w:t>
      </w:r>
      <w:proofErr w:type="gramStart"/>
      <w:r w:rsidRPr="00A61EE7">
        <w:rPr>
          <w:color w:val="000000" w:themeColor="text1"/>
          <w:sz w:val="26"/>
          <w:szCs w:val="26"/>
        </w:rPr>
        <w:t>./</w:t>
      </w:r>
      <w:proofErr w:type="gramEnd"/>
      <w:r w:rsidRPr="00A61EE7">
        <w:rPr>
          <w:color w:val="000000" w:themeColor="text1"/>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826"/>
      </w:tblGrid>
      <w:tr w:rsidR="00A61EE7" w:rsidRPr="00A61EE7" w14:paraId="74CA33A0" w14:textId="77777777" w:rsidTr="00352131">
        <w:trPr>
          <w:jc w:val="center"/>
        </w:trPr>
        <w:tc>
          <w:tcPr>
            <w:tcW w:w="5529" w:type="dxa"/>
          </w:tcPr>
          <w:p w14:paraId="1FF00880" w14:textId="77777777" w:rsidR="00497C79" w:rsidRPr="00A61EE7" w:rsidRDefault="00497C79" w:rsidP="00A96AC1">
            <w:pPr>
              <w:spacing w:line="276" w:lineRule="auto"/>
              <w:rPr>
                <w:b/>
                <w:i/>
                <w:color w:val="000000" w:themeColor="text1"/>
              </w:rPr>
            </w:pPr>
            <w:r w:rsidRPr="00A61EE7">
              <w:rPr>
                <w:b/>
                <w:i/>
                <w:color w:val="000000" w:themeColor="text1"/>
              </w:rPr>
              <w:t>Nơi nhận:</w:t>
            </w:r>
          </w:p>
        </w:tc>
        <w:tc>
          <w:tcPr>
            <w:tcW w:w="3826" w:type="dxa"/>
          </w:tcPr>
          <w:p w14:paraId="5682D8F6" w14:textId="77777777" w:rsidR="00497C79" w:rsidRPr="00A61EE7" w:rsidRDefault="00497C79" w:rsidP="00A96AC1">
            <w:pPr>
              <w:spacing w:line="276" w:lineRule="auto"/>
              <w:jc w:val="center"/>
              <w:rPr>
                <w:color w:val="000000" w:themeColor="text1"/>
                <w:sz w:val="28"/>
                <w:szCs w:val="28"/>
              </w:rPr>
            </w:pPr>
            <w:r w:rsidRPr="00A61EE7">
              <w:rPr>
                <w:b/>
                <w:color w:val="000000" w:themeColor="text1"/>
                <w:sz w:val="28"/>
                <w:szCs w:val="28"/>
              </w:rPr>
              <w:t>GIÁM ĐỐC</w:t>
            </w:r>
          </w:p>
        </w:tc>
      </w:tr>
      <w:tr w:rsidR="00A61EE7" w:rsidRPr="00A61EE7" w14:paraId="0B9DB225" w14:textId="77777777" w:rsidTr="00086A75">
        <w:trPr>
          <w:jc w:val="center"/>
        </w:trPr>
        <w:tc>
          <w:tcPr>
            <w:tcW w:w="5529" w:type="dxa"/>
          </w:tcPr>
          <w:p w14:paraId="0C2B6E4D" w14:textId="77777777" w:rsidR="00497C79" w:rsidRPr="00A61EE7" w:rsidRDefault="00497C79" w:rsidP="00A96AC1">
            <w:pPr>
              <w:pBdr>
                <w:top w:val="nil"/>
                <w:left w:val="nil"/>
                <w:bottom w:val="nil"/>
                <w:right w:val="nil"/>
                <w:between w:val="nil"/>
              </w:pBdr>
              <w:rPr>
                <w:color w:val="000000" w:themeColor="text1"/>
                <w:sz w:val="22"/>
                <w:szCs w:val="22"/>
              </w:rPr>
            </w:pPr>
            <w:r w:rsidRPr="00A61EE7">
              <w:rPr>
                <w:color w:val="000000" w:themeColor="text1"/>
                <w:sz w:val="22"/>
                <w:szCs w:val="22"/>
              </w:rPr>
              <w:t>- Như điều 3;</w:t>
            </w:r>
          </w:p>
          <w:p w14:paraId="4A5F28FA" w14:textId="02FC3462" w:rsidR="00BF5B5D" w:rsidRPr="00A61EE7" w:rsidRDefault="0083362C" w:rsidP="00A96AC1">
            <w:pPr>
              <w:pBdr>
                <w:top w:val="nil"/>
                <w:left w:val="nil"/>
                <w:bottom w:val="nil"/>
                <w:right w:val="nil"/>
                <w:between w:val="nil"/>
              </w:pBdr>
              <w:rPr>
                <w:color w:val="000000" w:themeColor="text1"/>
                <w:sz w:val="22"/>
                <w:szCs w:val="22"/>
              </w:rPr>
            </w:pPr>
            <w:r>
              <w:rPr>
                <w:color w:val="000000" w:themeColor="text1"/>
                <w:sz w:val="22"/>
                <w:szCs w:val="22"/>
              </w:rPr>
              <w:t>- Giám đốc (để b/c);</w:t>
            </w:r>
          </w:p>
          <w:p w14:paraId="7933261C" w14:textId="77777777" w:rsidR="00497C79" w:rsidRPr="00A61EE7" w:rsidRDefault="00497C79" w:rsidP="00A96AC1">
            <w:pPr>
              <w:rPr>
                <w:color w:val="000000" w:themeColor="text1"/>
                <w:sz w:val="22"/>
                <w:szCs w:val="22"/>
              </w:rPr>
            </w:pPr>
            <w:r w:rsidRPr="00A61EE7">
              <w:rPr>
                <w:color w:val="000000" w:themeColor="text1"/>
                <w:sz w:val="22"/>
                <w:szCs w:val="22"/>
              </w:rPr>
              <w:t>- Lưu VT, Khoa Dược.</w:t>
            </w:r>
          </w:p>
          <w:p w14:paraId="3A49EB78" w14:textId="77777777" w:rsidR="00497C79" w:rsidRPr="00A61EE7" w:rsidRDefault="00497C79" w:rsidP="00A96AC1">
            <w:pPr>
              <w:spacing w:line="276" w:lineRule="auto"/>
              <w:rPr>
                <w:color w:val="000000" w:themeColor="text1"/>
              </w:rPr>
            </w:pPr>
          </w:p>
        </w:tc>
        <w:tc>
          <w:tcPr>
            <w:tcW w:w="3826" w:type="dxa"/>
          </w:tcPr>
          <w:p w14:paraId="40DB38A1" w14:textId="77777777" w:rsidR="00497C79" w:rsidRPr="00A61EE7" w:rsidRDefault="00497C79" w:rsidP="00A96AC1">
            <w:pPr>
              <w:pBdr>
                <w:top w:val="nil"/>
                <w:left w:val="nil"/>
                <w:bottom w:val="nil"/>
                <w:right w:val="nil"/>
                <w:between w:val="nil"/>
              </w:pBdr>
              <w:spacing w:line="360" w:lineRule="auto"/>
              <w:rPr>
                <w:b/>
                <w:color w:val="000000" w:themeColor="text1"/>
                <w:sz w:val="28"/>
                <w:szCs w:val="28"/>
              </w:rPr>
            </w:pPr>
          </w:p>
          <w:p w14:paraId="00DED4E8" w14:textId="77777777" w:rsidR="00497C79" w:rsidRPr="00A61EE7" w:rsidRDefault="00497C79" w:rsidP="00A96AC1">
            <w:pPr>
              <w:pBdr>
                <w:top w:val="nil"/>
                <w:left w:val="nil"/>
                <w:bottom w:val="nil"/>
                <w:right w:val="nil"/>
                <w:between w:val="nil"/>
              </w:pBdr>
              <w:spacing w:line="360" w:lineRule="auto"/>
              <w:rPr>
                <w:b/>
                <w:color w:val="000000" w:themeColor="text1"/>
                <w:sz w:val="28"/>
                <w:szCs w:val="28"/>
              </w:rPr>
            </w:pPr>
          </w:p>
          <w:p w14:paraId="5A7D73D1" w14:textId="77777777" w:rsidR="00BF5B5D" w:rsidRPr="00A61EE7" w:rsidRDefault="00BF5B5D" w:rsidP="00A96AC1">
            <w:pPr>
              <w:pBdr>
                <w:top w:val="nil"/>
                <w:left w:val="nil"/>
                <w:bottom w:val="nil"/>
                <w:right w:val="nil"/>
                <w:between w:val="nil"/>
              </w:pBdr>
              <w:spacing w:line="360" w:lineRule="auto"/>
              <w:rPr>
                <w:b/>
                <w:color w:val="000000" w:themeColor="text1"/>
                <w:sz w:val="28"/>
                <w:szCs w:val="28"/>
              </w:rPr>
            </w:pPr>
          </w:p>
          <w:p w14:paraId="65F1E2FB" w14:textId="200989EC" w:rsidR="00497C79" w:rsidRPr="00A61EE7" w:rsidRDefault="00497C79" w:rsidP="00BF5B5D">
            <w:pPr>
              <w:pBdr>
                <w:top w:val="nil"/>
                <w:left w:val="nil"/>
                <w:bottom w:val="nil"/>
                <w:right w:val="nil"/>
                <w:between w:val="nil"/>
              </w:pBdr>
              <w:spacing w:line="360" w:lineRule="auto"/>
              <w:jc w:val="center"/>
              <w:rPr>
                <w:b/>
                <w:color w:val="000000" w:themeColor="text1"/>
                <w:sz w:val="28"/>
                <w:szCs w:val="28"/>
              </w:rPr>
            </w:pPr>
            <w:r w:rsidRPr="00A61EE7">
              <w:rPr>
                <w:b/>
                <w:color w:val="000000" w:themeColor="text1"/>
                <w:sz w:val="28"/>
                <w:szCs w:val="28"/>
              </w:rPr>
              <w:t>Nguyễn Hoàng Hải</w:t>
            </w:r>
          </w:p>
        </w:tc>
      </w:tr>
    </w:tbl>
    <w:p w14:paraId="55C680F5" w14:textId="77777777" w:rsidR="00E9071A" w:rsidRPr="00A61EE7" w:rsidRDefault="00E9071A">
      <w:pPr>
        <w:spacing w:after="160" w:line="259" w:lineRule="auto"/>
        <w:rPr>
          <w:color w:val="000000" w:themeColor="text1"/>
        </w:rPr>
        <w:sectPr w:rsidR="00E9071A" w:rsidRPr="00A61EE7" w:rsidSect="00E736F8">
          <w:headerReference w:type="even" r:id="rId7"/>
          <w:headerReference w:type="default" r:id="rId8"/>
          <w:pgSz w:w="11906" w:h="16838" w:code="9"/>
          <w:pgMar w:top="1134" w:right="1134" w:bottom="1134" w:left="1418" w:header="454" w:footer="720" w:gutter="0"/>
          <w:cols w:space="720"/>
          <w:titlePg/>
          <w:docGrid w:linePitch="360"/>
        </w:sectPr>
      </w:pPr>
    </w:p>
    <w:p w14:paraId="09BED947" w14:textId="77777777" w:rsidR="00A817C6" w:rsidRPr="00A61EE7" w:rsidRDefault="00A817C6" w:rsidP="003C47E6">
      <w:pPr>
        <w:ind w:firstLine="567"/>
        <w:rPr>
          <w:b/>
          <w:color w:val="000000" w:themeColor="text1"/>
        </w:rPr>
      </w:pPr>
      <w:r w:rsidRPr="00A61EE7">
        <w:rPr>
          <w:b/>
          <w:color w:val="000000" w:themeColor="text1"/>
        </w:rPr>
        <w:lastRenderedPageBreak/>
        <w:t>CÔNG TY</w:t>
      </w:r>
      <w:proofErr w:type="gramStart"/>
      <w:r w:rsidRPr="00A61EE7">
        <w:rPr>
          <w:b/>
          <w:color w:val="000000" w:themeColor="text1"/>
        </w:rPr>
        <w:t>:………………………………………………….</w:t>
      </w:r>
      <w:proofErr w:type="gramEnd"/>
    </w:p>
    <w:p w14:paraId="79A22CDD" w14:textId="77777777" w:rsidR="00A817C6" w:rsidRPr="00A61EE7" w:rsidRDefault="00A817C6" w:rsidP="003C47E6">
      <w:pPr>
        <w:ind w:firstLine="567"/>
        <w:rPr>
          <w:b/>
          <w:color w:val="000000" w:themeColor="text1"/>
        </w:rPr>
      </w:pPr>
      <w:r w:rsidRPr="00A61EE7">
        <w:rPr>
          <w:b/>
          <w:color w:val="000000" w:themeColor="text1"/>
        </w:rPr>
        <w:t>ĐỊA CHỈ</w:t>
      </w:r>
      <w:proofErr w:type="gramStart"/>
      <w:r w:rsidRPr="00A61EE7">
        <w:rPr>
          <w:b/>
          <w:color w:val="000000" w:themeColor="text1"/>
        </w:rPr>
        <w:t>:……………………………………………………</w:t>
      </w:r>
      <w:proofErr w:type="gramEnd"/>
    </w:p>
    <w:p w14:paraId="5DA023B4" w14:textId="77777777" w:rsidR="00A817C6" w:rsidRPr="00A61EE7" w:rsidRDefault="00A817C6" w:rsidP="003C47E6">
      <w:pPr>
        <w:ind w:firstLine="567"/>
        <w:rPr>
          <w:b/>
          <w:color w:val="000000" w:themeColor="text1"/>
        </w:rPr>
      </w:pPr>
      <w:r w:rsidRPr="00A61EE7">
        <w:rPr>
          <w:b/>
          <w:color w:val="000000" w:themeColor="text1"/>
        </w:rPr>
        <w:t>SỐ ĐIỆN THOẠI</w:t>
      </w:r>
      <w:proofErr w:type="gramStart"/>
      <w:r w:rsidRPr="00A61EE7">
        <w:rPr>
          <w:b/>
          <w:color w:val="000000" w:themeColor="text1"/>
        </w:rPr>
        <w:t>:………………………………………….</w:t>
      </w:r>
      <w:proofErr w:type="gramEnd"/>
    </w:p>
    <w:p w14:paraId="2E877C29" w14:textId="77777777" w:rsidR="00140A97" w:rsidRPr="00A61EE7" w:rsidRDefault="00140A97" w:rsidP="00140A97">
      <w:pPr>
        <w:spacing w:before="120"/>
        <w:jc w:val="center"/>
        <w:rPr>
          <w:b/>
          <w:color w:val="000000" w:themeColor="text1"/>
          <w:sz w:val="32"/>
        </w:rPr>
      </w:pPr>
    </w:p>
    <w:p w14:paraId="63868F53" w14:textId="2A843F92" w:rsidR="00A817C6" w:rsidRPr="00A61EE7" w:rsidRDefault="00A817C6" w:rsidP="00140A97">
      <w:pPr>
        <w:spacing w:before="120"/>
        <w:jc w:val="center"/>
        <w:rPr>
          <w:b/>
          <w:color w:val="000000" w:themeColor="text1"/>
          <w:sz w:val="32"/>
        </w:rPr>
      </w:pPr>
      <w:r w:rsidRPr="00A61EE7">
        <w:rPr>
          <w:b/>
          <w:color w:val="000000" w:themeColor="text1"/>
          <w:sz w:val="32"/>
        </w:rPr>
        <w:t>BẢNG CHÀO GIÁ</w:t>
      </w:r>
    </w:p>
    <w:p w14:paraId="3C354250" w14:textId="13A29DBF" w:rsidR="00A817C6" w:rsidRPr="00A61EE7" w:rsidRDefault="00A817C6" w:rsidP="00A817C6">
      <w:pPr>
        <w:ind w:firstLine="709"/>
        <w:rPr>
          <w:color w:val="000000" w:themeColor="text1"/>
          <w:sz w:val="26"/>
          <w:szCs w:val="26"/>
        </w:rPr>
      </w:pPr>
      <w:r w:rsidRPr="00A61EE7">
        <w:rPr>
          <w:color w:val="000000" w:themeColor="text1"/>
          <w:sz w:val="26"/>
          <w:szCs w:val="26"/>
        </w:rPr>
        <w:t xml:space="preserve">Kính gửi: Bệnh viện Nhân </w:t>
      </w:r>
      <w:r w:rsidR="00B67AB3" w:rsidRPr="00A61EE7">
        <w:rPr>
          <w:color w:val="000000" w:themeColor="text1"/>
          <w:sz w:val="26"/>
          <w:szCs w:val="26"/>
        </w:rPr>
        <w:t>d</w:t>
      </w:r>
      <w:r w:rsidRPr="00A61EE7">
        <w:rPr>
          <w:color w:val="000000" w:themeColor="text1"/>
          <w:sz w:val="26"/>
          <w:szCs w:val="26"/>
        </w:rPr>
        <w:t>ân Gia Định</w:t>
      </w:r>
    </w:p>
    <w:p w14:paraId="623DC4C3" w14:textId="77777777" w:rsidR="00A817C6" w:rsidRPr="00A61EE7" w:rsidRDefault="00A817C6" w:rsidP="00A817C6">
      <w:pPr>
        <w:ind w:firstLine="709"/>
        <w:rPr>
          <w:color w:val="000000" w:themeColor="text1"/>
          <w:sz w:val="26"/>
          <w:szCs w:val="26"/>
        </w:rPr>
      </w:pPr>
      <w:r w:rsidRPr="00A61EE7">
        <w:rPr>
          <w:color w:val="000000" w:themeColor="text1"/>
          <w:sz w:val="26"/>
          <w:szCs w:val="26"/>
        </w:rPr>
        <w:t>Địa chỉ: số 01 Nơ Trang Long, phường 7, quận Bình Thạnh, TP.HCM</w:t>
      </w:r>
    </w:p>
    <w:p w14:paraId="76B2548A" w14:textId="04E2A0C2" w:rsidR="00A817C6" w:rsidRPr="00A61EE7" w:rsidRDefault="00A817C6" w:rsidP="00A817C6">
      <w:pPr>
        <w:spacing w:after="360"/>
        <w:ind w:firstLine="709"/>
        <w:rPr>
          <w:color w:val="000000" w:themeColor="text1"/>
          <w:sz w:val="26"/>
          <w:szCs w:val="26"/>
        </w:rPr>
      </w:pPr>
      <w:r w:rsidRPr="00A61EE7">
        <w:rPr>
          <w:color w:val="000000" w:themeColor="text1"/>
          <w:sz w:val="26"/>
          <w:szCs w:val="26"/>
        </w:rPr>
        <w:t xml:space="preserve">Theo </w:t>
      </w:r>
      <w:r w:rsidR="003E52B8" w:rsidRPr="00A61EE7">
        <w:rPr>
          <w:color w:val="000000" w:themeColor="text1"/>
          <w:sz w:val="26"/>
          <w:szCs w:val="26"/>
        </w:rPr>
        <w:t>Công văn</w:t>
      </w:r>
      <w:r w:rsidRPr="00A61EE7">
        <w:rPr>
          <w:color w:val="000000" w:themeColor="text1"/>
          <w:sz w:val="26"/>
          <w:szCs w:val="26"/>
        </w:rPr>
        <w:t xml:space="preserve"> số              /BVNDGĐ</w:t>
      </w:r>
      <w:r w:rsidR="007E0F59" w:rsidRPr="00A61EE7">
        <w:rPr>
          <w:color w:val="000000" w:themeColor="text1"/>
          <w:sz w:val="26"/>
          <w:szCs w:val="26"/>
        </w:rPr>
        <w:t>-KD</w:t>
      </w:r>
      <w:r w:rsidRPr="00A61EE7">
        <w:rPr>
          <w:color w:val="000000" w:themeColor="text1"/>
          <w:sz w:val="26"/>
          <w:szCs w:val="26"/>
        </w:rPr>
        <w:t xml:space="preserve"> ngày       /         /202</w:t>
      </w:r>
      <w:r w:rsidR="00543365">
        <w:rPr>
          <w:color w:val="000000" w:themeColor="text1"/>
          <w:sz w:val="26"/>
          <w:szCs w:val="26"/>
        </w:rPr>
        <w:t>5</w:t>
      </w:r>
      <w:r w:rsidRPr="00A61EE7">
        <w:rPr>
          <w:color w:val="000000" w:themeColor="text1"/>
          <w:sz w:val="26"/>
          <w:szCs w:val="26"/>
        </w:rPr>
        <w:t xml:space="preserve"> của Bệnh viện, Công ty chúng tôi báo giá như sau:</w:t>
      </w:r>
    </w:p>
    <w:tbl>
      <w:tblPr>
        <w:tblW w:w="15163" w:type="dxa"/>
        <w:tblInd w:w="421" w:type="dxa"/>
        <w:tblLook w:val="04A0" w:firstRow="1" w:lastRow="0" w:firstColumn="1" w:lastColumn="0" w:noHBand="0" w:noVBand="1"/>
      </w:tblPr>
      <w:tblGrid>
        <w:gridCol w:w="636"/>
        <w:gridCol w:w="557"/>
        <w:gridCol w:w="647"/>
        <w:gridCol w:w="744"/>
        <w:gridCol w:w="627"/>
        <w:gridCol w:w="664"/>
        <w:gridCol w:w="736"/>
        <w:gridCol w:w="557"/>
        <w:gridCol w:w="634"/>
        <w:gridCol w:w="597"/>
        <w:gridCol w:w="546"/>
        <w:gridCol w:w="656"/>
        <w:gridCol w:w="727"/>
        <w:gridCol w:w="727"/>
        <w:gridCol w:w="647"/>
        <w:gridCol w:w="727"/>
        <w:gridCol w:w="647"/>
        <w:gridCol w:w="747"/>
        <w:gridCol w:w="647"/>
        <w:gridCol w:w="647"/>
        <w:gridCol w:w="656"/>
        <w:gridCol w:w="1390"/>
      </w:tblGrid>
      <w:tr w:rsidR="00BE219C" w:rsidRPr="00BE219C" w14:paraId="5301B6BE" w14:textId="77777777" w:rsidTr="00A7286C">
        <w:trPr>
          <w:trHeight w:val="3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A00A6"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STT trong thư mời chào giá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7A8E9"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 xml:space="preserve">Tên hoạt chất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7CCDC"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Tên thuốc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AE213"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 xml:space="preserve">Đường dùng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FB7AF"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 xml:space="preserve"> Dạng bào chế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6AB0A"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Nồng độ, hàm lượng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C58DA"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SĐK hoặc Số GPNK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98235"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Tên nhà sản xuất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4EB04"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Nước sản xuất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8E866"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Quy cách đóng gói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852C4"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Đơn vị tính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C0E82"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Đơn giá (có VAT)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55AE1"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Thành tiền</w:t>
            </w:r>
          </w:p>
        </w:tc>
        <w:tc>
          <w:tcPr>
            <w:tcW w:w="727" w:type="dxa"/>
            <w:vMerge w:val="restart"/>
            <w:tcBorders>
              <w:top w:val="single" w:sz="4" w:space="0" w:color="auto"/>
              <w:left w:val="single" w:sz="4" w:space="0" w:color="auto"/>
              <w:right w:val="single" w:sz="4" w:space="0" w:color="auto"/>
            </w:tcBorders>
            <w:vAlign w:val="center"/>
          </w:tcPr>
          <w:p w14:paraId="6CBC58C8"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Nhóm TCKT</w:t>
            </w:r>
          </w:p>
        </w:tc>
        <w:tc>
          <w:tcPr>
            <w:tcW w:w="47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A6D1D7"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Thông tin đơn vị trúng thầu (nếu có)</w:t>
            </w:r>
          </w:p>
        </w:tc>
        <w:tc>
          <w:tcPr>
            <w:tcW w:w="13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CCEF35"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Giá kê khai (VND) cập nhật gần nhất (nếu có)</w:t>
            </w:r>
          </w:p>
        </w:tc>
      </w:tr>
      <w:tr w:rsidR="00BE219C" w:rsidRPr="00BE219C" w14:paraId="54739870" w14:textId="77777777" w:rsidTr="00A7286C">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C85D9"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77BBF"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324C7"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6D0B2"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0ED70"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1EB69"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0C93B"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484BF"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56296"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3EE1B"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264F0"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730F1" w14:textId="77777777" w:rsidR="00BE219C" w:rsidRPr="00BE219C" w:rsidRDefault="00BE219C" w:rsidP="00BE219C">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D5AA7" w14:textId="77777777" w:rsidR="00BE219C" w:rsidRPr="00BE219C" w:rsidRDefault="00BE219C" w:rsidP="00BE219C">
            <w:pPr>
              <w:rPr>
                <w:b/>
                <w:bCs/>
                <w:color w:val="000000" w:themeColor="text1"/>
                <w:sz w:val="18"/>
                <w:szCs w:val="18"/>
              </w:rPr>
            </w:pPr>
          </w:p>
        </w:tc>
        <w:tc>
          <w:tcPr>
            <w:tcW w:w="727" w:type="dxa"/>
            <w:vMerge/>
            <w:tcBorders>
              <w:left w:val="single" w:sz="4" w:space="0" w:color="auto"/>
              <w:bottom w:val="single" w:sz="4" w:space="0" w:color="auto"/>
              <w:right w:val="single" w:sz="4" w:space="0" w:color="auto"/>
            </w:tcBorders>
          </w:tcPr>
          <w:p w14:paraId="17DB8EFD" w14:textId="77777777" w:rsidR="00BE219C" w:rsidRPr="00BE219C" w:rsidRDefault="00BE219C" w:rsidP="00BE219C">
            <w:pPr>
              <w:rPr>
                <w:b/>
                <w:bCs/>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3CFA" w14:textId="77777777" w:rsidR="00BE219C" w:rsidRPr="00BE219C" w:rsidRDefault="00BE219C" w:rsidP="00BE219C">
            <w:pPr>
              <w:rPr>
                <w:b/>
                <w:bCs/>
                <w:color w:val="000000" w:themeColor="text1"/>
                <w:sz w:val="18"/>
                <w:szCs w:val="18"/>
              </w:rPr>
            </w:pPr>
            <w:r w:rsidRPr="00BE219C">
              <w:rPr>
                <w:b/>
                <w:bCs/>
                <w:color w:val="000000" w:themeColor="text1"/>
                <w:sz w:val="18"/>
                <w:szCs w:val="18"/>
              </w:rPr>
              <w:t>Nhà thầu trúng thầu</w:t>
            </w:r>
          </w:p>
        </w:tc>
        <w:tc>
          <w:tcPr>
            <w:tcW w:w="0" w:type="auto"/>
            <w:tcBorders>
              <w:top w:val="nil"/>
              <w:left w:val="nil"/>
              <w:bottom w:val="single" w:sz="4" w:space="0" w:color="auto"/>
              <w:right w:val="single" w:sz="4" w:space="0" w:color="auto"/>
            </w:tcBorders>
            <w:shd w:val="clear" w:color="auto" w:fill="auto"/>
            <w:vAlign w:val="center"/>
            <w:hideMark/>
          </w:tcPr>
          <w:p w14:paraId="46751E15"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Nhóm TCKT</w:t>
            </w:r>
          </w:p>
        </w:tc>
        <w:tc>
          <w:tcPr>
            <w:tcW w:w="0" w:type="auto"/>
            <w:tcBorders>
              <w:top w:val="nil"/>
              <w:left w:val="nil"/>
              <w:bottom w:val="single" w:sz="4" w:space="0" w:color="auto"/>
              <w:right w:val="single" w:sz="4" w:space="0" w:color="auto"/>
            </w:tcBorders>
            <w:shd w:val="clear" w:color="auto" w:fill="auto"/>
            <w:vAlign w:val="center"/>
            <w:hideMark/>
          </w:tcPr>
          <w:p w14:paraId="160FEE9D"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Đơn vị trúng thầu</w:t>
            </w:r>
          </w:p>
        </w:tc>
        <w:tc>
          <w:tcPr>
            <w:tcW w:w="0" w:type="auto"/>
            <w:tcBorders>
              <w:top w:val="nil"/>
              <w:left w:val="nil"/>
              <w:bottom w:val="single" w:sz="4" w:space="0" w:color="auto"/>
              <w:right w:val="single" w:sz="4" w:space="0" w:color="auto"/>
            </w:tcBorders>
            <w:shd w:val="clear" w:color="auto" w:fill="auto"/>
            <w:vAlign w:val="center"/>
            <w:hideMark/>
          </w:tcPr>
          <w:p w14:paraId="7C41AE7C"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Số TBMT trên hệ thống mua sắm công</w:t>
            </w:r>
          </w:p>
        </w:tc>
        <w:tc>
          <w:tcPr>
            <w:tcW w:w="0" w:type="auto"/>
            <w:tcBorders>
              <w:top w:val="nil"/>
              <w:left w:val="nil"/>
              <w:bottom w:val="single" w:sz="4" w:space="0" w:color="auto"/>
              <w:right w:val="single" w:sz="4" w:space="0" w:color="auto"/>
            </w:tcBorders>
            <w:shd w:val="clear" w:color="auto" w:fill="auto"/>
            <w:vAlign w:val="center"/>
            <w:hideMark/>
          </w:tcPr>
          <w:p w14:paraId="7ECFC6C0"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Số quyết định trúng thầu</w:t>
            </w:r>
          </w:p>
        </w:tc>
        <w:tc>
          <w:tcPr>
            <w:tcW w:w="0" w:type="auto"/>
            <w:tcBorders>
              <w:top w:val="nil"/>
              <w:left w:val="nil"/>
              <w:bottom w:val="single" w:sz="4" w:space="0" w:color="auto"/>
              <w:right w:val="single" w:sz="4" w:space="0" w:color="auto"/>
            </w:tcBorders>
            <w:shd w:val="clear" w:color="auto" w:fill="auto"/>
            <w:vAlign w:val="center"/>
            <w:hideMark/>
          </w:tcPr>
          <w:p w14:paraId="0408AFC3"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Ngày quyết định trúng thầu</w:t>
            </w:r>
          </w:p>
        </w:tc>
        <w:tc>
          <w:tcPr>
            <w:tcW w:w="0" w:type="auto"/>
            <w:tcBorders>
              <w:top w:val="nil"/>
              <w:left w:val="nil"/>
              <w:bottom w:val="single" w:sz="4" w:space="0" w:color="auto"/>
              <w:right w:val="single" w:sz="4" w:space="0" w:color="auto"/>
            </w:tcBorders>
            <w:shd w:val="clear" w:color="auto" w:fill="auto"/>
            <w:vAlign w:val="center"/>
            <w:hideMark/>
          </w:tcPr>
          <w:p w14:paraId="5C4B70A1"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 xml:space="preserve">Đơn giá </w:t>
            </w:r>
          </w:p>
          <w:p w14:paraId="552CB172" w14:textId="77777777" w:rsidR="00BE219C" w:rsidRPr="00BE219C" w:rsidRDefault="00BE219C" w:rsidP="00BE219C">
            <w:pPr>
              <w:jc w:val="center"/>
              <w:rPr>
                <w:b/>
                <w:bCs/>
                <w:color w:val="000000" w:themeColor="text1"/>
                <w:sz w:val="18"/>
                <w:szCs w:val="18"/>
              </w:rPr>
            </w:pPr>
            <w:r w:rsidRPr="00BE219C">
              <w:rPr>
                <w:b/>
                <w:bCs/>
                <w:color w:val="000000" w:themeColor="text1"/>
                <w:sz w:val="18"/>
                <w:szCs w:val="18"/>
              </w:rPr>
              <w:t>(có VAT)</w:t>
            </w:r>
          </w:p>
        </w:tc>
        <w:tc>
          <w:tcPr>
            <w:tcW w:w="1390" w:type="dxa"/>
            <w:tcBorders>
              <w:top w:val="single" w:sz="4" w:space="0" w:color="auto"/>
              <w:left w:val="single" w:sz="4" w:space="0" w:color="auto"/>
              <w:bottom w:val="single" w:sz="4" w:space="0" w:color="000000"/>
              <w:right w:val="single" w:sz="4" w:space="0" w:color="auto"/>
            </w:tcBorders>
            <w:vAlign w:val="center"/>
            <w:hideMark/>
          </w:tcPr>
          <w:p w14:paraId="2EA03DE7" w14:textId="77777777" w:rsidR="00BE219C" w:rsidRPr="00BE219C" w:rsidRDefault="00BE219C" w:rsidP="00BE219C">
            <w:pPr>
              <w:rPr>
                <w:b/>
                <w:bCs/>
                <w:color w:val="000000" w:themeColor="text1"/>
                <w:sz w:val="18"/>
                <w:szCs w:val="18"/>
              </w:rPr>
            </w:pPr>
          </w:p>
        </w:tc>
      </w:tr>
      <w:tr w:rsidR="00BE219C" w:rsidRPr="00BE219C" w14:paraId="2A28903B" w14:textId="77777777" w:rsidTr="00A7286C">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ABF280" w14:textId="77777777" w:rsidR="00BE219C" w:rsidRPr="00BE219C" w:rsidRDefault="00BE219C" w:rsidP="00BE219C">
            <w:pPr>
              <w:jc w:val="center"/>
              <w:rPr>
                <w:color w:val="000000" w:themeColor="text1"/>
                <w:sz w:val="18"/>
                <w:szCs w:val="18"/>
              </w:rPr>
            </w:pPr>
            <w:r w:rsidRPr="00BE219C">
              <w:rPr>
                <w:color w:val="000000" w:themeColor="text1"/>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C831554" w14:textId="77777777" w:rsidR="00BE219C" w:rsidRPr="00BE219C" w:rsidRDefault="00BE219C" w:rsidP="00BE219C">
            <w:pPr>
              <w:jc w:val="center"/>
              <w:rPr>
                <w:color w:val="000000" w:themeColor="text1"/>
                <w:sz w:val="18"/>
                <w:szCs w:val="18"/>
              </w:rPr>
            </w:pPr>
            <w:r w:rsidRPr="00BE219C">
              <w:rPr>
                <w:color w:val="000000" w:themeColor="text1"/>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BD62907" w14:textId="77777777" w:rsidR="00BE219C" w:rsidRPr="00BE219C" w:rsidRDefault="00BE219C" w:rsidP="00BE219C">
            <w:pPr>
              <w:jc w:val="center"/>
              <w:rPr>
                <w:color w:val="000000" w:themeColor="text1"/>
                <w:sz w:val="18"/>
                <w:szCs w:val="18"/>
              </w:rPr>
            </w:pPr>
            <w:r w:rsidRPr="00BE219C">
              <w:rPr>
                <w:color w:val="000000" w:themeColor="text1"/>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1F0F8F0" w14:textId="77777777" w:rsidR="00BE219C" w:rsidRPr="00BE219C" w:rsidRDefault="00BE219C" w:rsidP="00BE219C">
            <w:pPr>
              <w:jc w:val="center"/>
              <w:rPr>
                <w:color w:val="000000" w:themeColor="text1"/>
                <w:sz w:val="18"/>
                <w:szCs w:val="18"/>
              </w:rPr>
            </w:pPr>
            <w:r w:rsidRPr="00BE219C">
              <w:rPr>
                <w:color w:val="000000" w:themeColor="text1"/>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48AF1B7" w14:textId="77777777" w:rsidR="00BE219C" w:rsidRPr="00BE219C" w:rsidRDefault="00BE219C" w:rsidP="00BE219C">
            <w:pPr>
              <w:jc w:val="center"/>
              <w:rPr>
                <w:color w:val="000000" w:themeColor="text1"/>
                <w:sz w:val="18"/>
                <w:szCs w:val="18"/>
              </w:rPr>
            </w:pPr>
            <w:r w:rsidRPr="00BE219C">
              <w:rPr>
                <w:color w:val="000000" w:themeColor="text1"/>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167F437" w14:textId="77777777" w:rsidR="00BE219C" w:rsidRPr="00BE219C" w:rsidRDefault="00BE219C" w:rsidP="00BE219C">
            <w:pPr>
              <w:jc w:val="center"/>
              <w:rPr>
                <w:color w:val="000000" w:themeColor="text1"/>
                <w:sz w:val="18"/>
                <w:szCs w:val="18"/>
              </w:rPr>
            </w:pPr>
            <w:r w:rsidRPr="00BE219C">
              <w:rPr>
                <w:color w:val="000000" w:themeColor="text1"/>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5C10A9D6" w14:textId="77777777" w:rsidR="00BE219C" w:rsidRPr="00BE219C" w:rsidRDefault="00BE219C" w:rsidP="00BE219C">
            <w:pPr>
              <w:jc w:val="center"/>
              <w:rPr>
                <w:color w:val="000000" w:themeColor="text1"/>
                <w:sz w:val="18"/>
                <w:szCs w:val="18"/>
              </w:rPr>
            </w:pPr>
            <w:r w:rsidRPr="00BE219C">
              <w:rPr>
                <w:color w:val="000000" w:themeColor="text1"/>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06505801" w14:textId="77777777" w:rsidR="00BE219C" w:rsidRPr="00BE219C" w:rsidRDefault="00BE219C" w:rsidP="00BE219C">
            <w:pPr>
              <w:jc w:val="center"/>
              <w:rPr>
                <w:color w:val="000000" w:themeColor="text1"/>
                <w:sz w:val="18"/>
                <w:szCs w:val="18"/>
              </w:rPr>
            </w:pPr>
            <w:r w:rsidRPr="00BE219C">
              <w:rPr>
                <w:color w:val="000000" w:themeColor="text1"/>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534CC8FF" w14:textId="77777777" w:rsidR="00BE219C" w:rsidRPr="00BE219C" w:rsidRDefault="00BE219C" w:rsidP="00BE219C">
            <w:pPr>
              <w:jc w:val="center"/>
              <w:rPr>
                <w:color w:val="000000" w:themeColor="text1"/>
                <w:sz w:val="18"/>
                <w:szCs w:val="18"/>
              </w:rPr>
            </w:pPr>
            <w:r w:rsidRPr="00BE219C">
              <w:rPr>
                <w:color w:val="000000" w:themeColor="text1"/>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43C7C60A" w14:textId="77777777" w:rsidR="00BE219C" w:rsidRPr="00BE219C" w:rsidRDefault="00BE219C" w:rsidP="00BE219C">
            <w:pPr>
              <w:jc w:val="center"/>
              <w:rPr>
                <w:color w:val="000000" w:themeColor="text1"/>
                <w:sz w:val="18"/>
                <w:szCs w:val="18"/>
              </w:rPr>
            </w:pPr>
            <w:r w:rsidRPr="00BE219C">
              <w:rPr>
                <w:color w:val="000000" w:themeColor="text1"/>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62053A95" w14:textId="77777777" w:rsidR="00BE219C" w:rsidRPr="00BE219C" w:rsidRDefault="00BE219C" w:rsidP="00BE219C">
            <w:pPr>
              <w:jc w:val="center"/>
              <w:rPr>
                <w:color w:val="000000" w:themeColor="text1"/>
                <w:sz w:val="18"/>
                <w:szCs w:val="18"/>
              </w:rPr>
            </w:pPr>
            <w:r w:rsidRPr="00BE219C">
              <w:rPr>
                <w:color w:val="000000" w:themeColor="text1"/>
                <w:sz w:val="18"/>
                <w:szCs w:val="18"/>
              </w:rPr>
              <w:t>11</w:t>
            </w:r>
          </w:p>
        </w:tc>
        <w:tc>
          <w:tcPr>
            <w:tcW w:w="0" w:type="auto"/>
            <w:tcBorders>
              <w:top w:val="nil"/>
              <w:left w:val="nil"/>
              <w:bottom w:val="single" w:sz="4" w:space="0" w:color="auto"/>
              <w:right w:val="single" w:sz="4" w:space="0" w:color="auto"/>
            </w:tcBorders>
            <w:shd w:val="clear" w:color="auto" w:fill="auto"/>
            <w:vAlign w:val="center"/>
          </w:tcPr>
          <w:p w14:paraId="7DA554DF" w14:textId="77777777" w:rsidR="00BE219C" w:rsidRPr="00BE219C" w:rsidRDefault="00BE219C" w:rsidP="00BE219C">
            <w:pPr>
              <w:jc w:val="center"/>
              <w:rPr>
                <w:color w:val="000000" w:themeColor="text1"/>
                <w:sz w:val="18"/>
                <w:szCs w:val="18"/>
              </w:rPr>
            </w:pPr>
            <w:r w:rsidRPr="00BE219C">
              <w:rPr>
                <w:color w:val="000000" w:themeColor="text1"/>
                <w:sz w:val="18"/>
                <w:szCs w:val="18"/>
              </w:rPr>
              <w:t>12</w:t>
            </w:r>
          </w:p>
        </w:tc>
        <w:tc>
          <w:tcPr>
            <w:tcW w:w="0" w:type="auto"/>
            <w:tcBorders>
              <w:top w:val="nil"/>
              <w:left w:val="nil"/>
              <w:bottom w:val="single" w:sz="4" w:space="0" w:color="auto"/>
              <w:right w:val="single" w:sz="4" w:space="0" w:color="auto"/>
            </w:tcBorders>
            <w:shd w:val="clear" w:color="auto" w:fill="auto"/>
            <w:vAlign w:val="center"/>
          </w:tcPr>
          <w:p w14:paraId="4AB5DAAF" w14:textId="77777777" w:rsidR="00BE219C" w:rsidRPr="00BE219C" w:rsidRDefault="00BE219C" w:rsidP="00BE219C">
            <w:pPr>
              <w:jc w:val="center"/>
              <w:rPr>
                <w:color w:val="000000" w:themeColor="text1"/>
                <w:sz w:val="18"/>
                <w:szCs w:val="18"/>
              </w:rPr>
            </w:pPr>
            <w:r w:rsidRPr="00BE219C">
              <w:rPr>
                <w:color w:val="000000" w:themeColor="text1"/>
                <w:sz w:val="18"/>
                <w:szCs w:val="18"/>
              </w:rPr>
              <w:t>13</w:t>
            </w:r>
          </w:p>
        </w:tc>
        <w:tc>
          <w:tcPr>
            <w:tcW w:w="727" w:type="dxa"/>
            <w:tcBorders>
              <w:top w:val="single" w:sz="4" w:space="0" w:color="auto"/>
              <w:left w:val="nil"/>
              <w:bottom w:val="single" w:sz="4" w:space="0" w:color="auto"/>
              <w:right w:val="single" w:sz="4" w:space="0" w:color="auto"/>
            </w:tcBorders>
            <w:vAlign w:val="center"/>
          </w:tcPr>
          <w:p w14:paraId="3D93462A" w14:textId="77777777" w:rsidR="00BE219C" w:rsidRPr="00BE219C" w:rsidRDefault="00BE219C" w:rsidP="00BE219C">
            <w:pPr>
              <w:jc w:val="center"/>
              <w:rPr>
                <w:color w:val="000000" w:themeColor="text1"/>
                <w:sz w:val="18"/>
                <w:szCs w:val="18"/>
              </w:rPr>
            </w:pPr>
            <w:r w:rsidRPr="00BE219C">
              <w:rPr>
                <w:color w:val="000000" w:themeColor="text1"/>
                <w:sz w:val="18"/>
                <w:szCs w:val="18"/>
              </w:rPr>
              <w:t>14</w:t>
            </w:r>
          </w:p>
        </w:tc>
        <w:tc>
          <w:tcPr>
            <w:tcW w:w="647" w:type="dxa"/>
            <w:tcBorders>
              <w:top w:val="nil"/>
              <w:left w:val="single" w:sz="4" w:space="0" w:color="auto"/>
              <w:bottom w:val="single" w:sz="4" w:space="0" w:color="auto"/>
              <w:right w:val="single" w:sz="4" w:space="0" w:color="auto"/>
            </w:tcBorders>
            <w:shd w:val="clear" w:color="auto" w:fill="auto"/>
            <w:vAlign w:val="center"/>
          </w:tcPr>
          <w:p w14:paraId="55F783E3" w14:textId="77777777" w:rsidR="00BE219C" w:rsidRPr="00BE219C" w:rsidRDefault="00BE219C" w:rsidP="00BE219C">
            <w:pPr>
              <w:jc w:val="center"/>
              <w:rPr>
                <w:color w:val="000000" w:themeColor="text1"/>
                <w:sz w:val="18"/>
                <w:szCs w:val="18"/>
              </w:rPr>
            </w:pPr>
            <w:r w:rsidRPr="00BE219C">
              <w:rPr>
                <w:color w:val="000000" w:themeColor="text1"/>
                <w:sz w:val="18"/>
                <w:szCs w:val="18"/>
              </w:rPr>
              <w:t>15</w:t>
            </w:r>
          </w:p>
        </w:tc>
        <w:tc>
          <w:tcPr>
            <w:tcW w:w="0" w:type="auto"/>
            <w:tcBorders>
              <w:top w:val="nil"/>
              <w:left w:val="nil"/>
              <w:bottom w:val="single" w:sz="4" w:space="0" w:color="auto"/>
              <w:right w:val="single" w:sz="4" w:space="0" w:color="auto"/>
            </w:tcBorders>
            <w:shd w:val="clear" w:color="auto" w:fill="auto"/>
            <w:vAlign w:val="center"/>
          </w:tcPr>
          <w:p w14:paraId="138B7203" w14:textId="77777777" w:rsidR="00BE219C" w:rsidRPr="00BE219C" w:rsidRDefault="00BE219C" w:rsidP="00BE219C">
            <w:pPr>
              <w:jc w:val="center"/>
              <w:rPr>
                <w:color w:val="000000" w:themeColor="text1"/>
                <w:sz w:val="18"/>
                <w:szCs w:val="18"/>
              </w:rPr>
            </w:pPr>
            <w:r w:rsidRPr="00BE219C">
              <w:rPr>
                <w:color w:val="000000" w:themeColor="text1"/>
                <w:sz w:val="18"/>
                <w:szCs w:val="18"/>
              </w:rPr>
              <w:t>16</w:t>
            </w:r>
          </w:p>
        </w:tc>
        <w:tc>
          <w:tcPr>
            <w:tcW w:w="0" w:type="auto"/>
            <w:tcBorders>
              <w:top w:val="nil"/>
              <w:left w:val="nil"/>
              <w:bottom w:val="single" w:sz="4" w:space="0" w:color="auto"/>
              <w:right w:val="single" w:sz="4" w:space="0" w:color="auto"/>
            </w:tcBorders>
            <w:shd w:val="clear" w:color="auto" w:fill="auto"/>
            <w:vAlign w:val="center"/>
          </w:tcPr>
          <w:p w14:paraId="67A188B2" w14:textId="77777777" w:rsidR="00BE219C" w:rsidRPr="00BE219C" w:rsidRDefault="00BE219C" w:rsidP="00BE219C">
            <w:pPr>
              <w:jc w:val="center"/>
              <w:rPr>
                <w:color w:val="000000" w:themeColor="text1"/>
                <w:sz w:val="18"/>
                <w:szCs w:val="18"/>
              </w:rPr>
            </w:pPr>
            <w:r w:rsidRPr="00BE219C">
              <w:rPr>
                <w:color w:val="000000" w:themeColor="text1"/>
                <w:sz w:val="18"/>
                <w:szCs w:val="18"/>
              </w:rPr>
              <w:t>17</w:t>
            </w:r>
          </w:p>
        </w:tc>
        <w:tc>
          <w:tcPr>
            <w:tcW w:w="0" w:type="auto"/>
            <w:tcBorders>
              <w:top w:val="nil"/>
              <w:left w:val="nil"/>
              <w:bottom w:val="single" w:sz="4" w:space="0" w:color="auto"/>
              <w:right w:val="single" w:sz="4" w:space="0" w:color="auto"/>
            </w:tcBorders>
            <w:shd w:val="clear" w:color="auto" w:fill="auto"/>
            <w:vAlign w:val="center"/>
          </w:tcPr>
          <w:p w14:paraId="3B0609ED" w14:textId="77777777" w:rsidR="00BE219C" w:rsidRPr="00BE219C" w:rsidRDefault="00BE219C" w:rsidP="00BE219C">
            <w:pPr>
              <w:jc w:val="center"/>
              <w:rPr>
                <w:color w:val="000000" w:themeColor="text1"/>
                <w:sz w:val="18"/>
                <w:szCs w:val="18"/>
              </w:rPr>
            </w:pPr>
            <w:r w:rsidRPr="00BE219C">
              <w:rPr>
                <w:color w:val="000000" w:themeColor="text1"/>
                <w:sz w:val="18"/>
                <w:szCs w:val="18"/>
              </w:rPr>
              <w:t>18</w:t>
            </w:r>
          </w:p>
        </w:tc>
        <w:tc>
          <w:tcPr>
            <w:tcW w:w="0" w:type="auto"/>
            <w:tcBorders>
              <w:top w:val="nil"/>
              <w:left w:val="nil"/>
              <w:bottom w:val="single" w:sz="4" w:space="0" w:color="auto"/>
              <w:right w:val="single" w:sz="4" w:space="0" w:color="auto"/>
            </w:tcBorders>
            <w:shd w:val="clear" w:color="auto" w:fill="auto"/>
            <w:vAlign w:val="center"/>
          </w:tcPr>
          <w:p w14:paraId="71B7AD33" w14:textId="77777777" w:rsidR="00BE219C" w:rsidRPr="00BE219C" w:rsidRDefault="00BE219C" w:rsidP="00BE219C">
            <w:pPr>
              <w:jc w:val="center"/>
              <w:rPr>
                <w:color w:val="000000" w:themeColor="text1"/>
                <w:sz w:val="18"/>
                <w:szCs w:val="18"/>
              </w:rPr>
            </w:pPr>
            <w:r w:rsidRPr="00BE219C">
              <w:rPr>
                <w:color w:val="000000" w:themeColor="text1"/>
                <w:sz w:val="18"/>
                <w:szCs w:val="18"/>
              </w:rPr>
              <w:t>19</w:t>
            </w:r>
          </w:p>
        </w:tc>
        <w:tc>
          <w:tcPr>
            <w:tcW w:w="0" w:type="auto"/>
            <w:tcBorders>
              <w:top w:val="nil"/>
              <w:left w:val="nil"/>
              <w:bottom w:val="single" w:sz="4" w:space="0" w:color="auto"/>
              <w:right w:val="single" w:sz="4" w:space="0" w:color="auto"/>
            </w:tcBorders>
            <w:shd w:val="clear" w:color="auto" w:fill="auto"/>
            <w:vAlign w:val="center"/>
          </w:tcPr>
          <w:p w14:paraId="2E7C7125" w14:textId="77777777" w:rsidR="00BE219C" w:rsidRPr="00BE219C" w:rsidRDefault="00BE219C" w:rsidP="00BE219C">
            <w:pPr>
              <w:jc w:val="center"/>
              <w:rPr>
                <w:color w:val="000000" w:themeColor="text1"/>
                <w:sz w:val="18"/>
                <w:szCs w:val="18"/>
              </w:rPr>
            </w:pPr>
            <w:r w:rsidRPr="00BE219C">
              <w:rPr>
                <w:color w:val="000000" w:themeColor="text1"/>
                <w:sz w:val="18"/>
                <w:szCs w:val="18"/>
              </w:rPr>
              <w:t>20</w:t>
            </w:r>
          </w:p>
        </w:tc>
        <w:tc>
          <w:tcPr>
            <w:tcW w:w="0" w:type="auto"/>
            <w:tcBorders>
              <w:top w:val="nil"/>
              <w:left w:val="nil"/>
              <w:bottom w:val="single" w:sz="4" w:space="0" w:color="auto"/>
              <w:right w:val="single" w:sz="4" w:space="0" w:color="auto"/>
            </w:tcBorders>
            <w:shd w:val="clear" w:color="auto" w:fill="auto"/>
            <w:vAlign w:val="center"/>
          </w:tcPr>
          <w:p w14:paraId="770D5667" w14:textId="77777777" w:rsidR="00BE219C" w:rsidRPr="00BE219C" w:rsidRDefault="00BE219C" w:rsidP="00BE219C">
            <w:pPr>
              <w:jc w:val="center"/>
              <w:rPr>
                <w:color w:val="000000" w:themeColor="text1"/>
                <w:sz w:val="18"/>
                <w:szCs w:val="18"/>
              </w:rPr>
            </w:pPr>
            <w:r w:rsidRPr="00BE219C">
              <w:rPr>
                <w:color w:val="000000" w:themeColor="text1"/>
                <w:sz w:val="18"/>
                <w:szCs w:val="18"/>
              </w:rPr>
              <w:t>21</w:t>
            </w:r>
          </w:p>
        </w:tc>
        <w:tc>
          <w:tcPr>
            <w:tcW w:w="1390" w:type="dxa"/>
            <w:tcBorders>
              <w:top w:val="nil"/>
              <w:left w:val="nil"/>
              <w:bottom w:val="single" w:sz="4" w:space="0" w:color="auto"/>
              <w:right w:val="single" w:sz="4" w:space="0" w:color="auto"/>
            </w:tcBorders>
            <w:shd w:val="clear" w:color="auto" w:fill="auto"/>
            <w:vAlign w:val="center"/>
            <w:hideMark/>
          </w:tcPr>
          <w:p w14:paraId="55B8B5F0" w14:textId="77777777" w:rsidR="00BE219C" w:rsidRPr="00BE219C" w:rsidRDefault="00BE219C" w:rsidP="00BE219C">
            <w:pPr>
              <w:jc w:val="center"/>
              <w:rPr>
                <w:color w:val="000000" w:themeColor="text1"/>
                <w:sz w:val="18"/>
                <w:szCs w:val="18"/>
              </w:rPr>
            </w:pPr>
            <w:r w:rsidRPr="00BE219C">
              <w:rPr>
                <w:color w:val="000000" w:themeColor="text1"/>
                <w:sz w:val="18"/>
                <w:szCs w:val="18"/>
              </w:rPr>
              <w:t>22</w:t>
            </w:r>
          </w:p>
        </w:tc>
      </w:tr>
      <w:tr w:rsidR="00BE219C" w:rsidRPr="00BE219C" w14:paraId="3332DC42" w14:textId="77777777" w:rsidTr="00A7286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31EB51" w14:textId="77777777" w:rsidR="00BE219C" w:rsidRPr="00BE219C" w:rsidRDefault="00BE219C" w:rsidP="00BE219C">
            <w:pP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1D71FF"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B08F2"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3066E"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A6D9F"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6C476D"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CF231"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43A96"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A85ED6"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B297B"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83498C"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A94F10"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4ACC11"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727" w:type="dxa"/>
            <w:tcBorders>
              <w:top w:val="single" w:sz="4" w:space="0" w:color="auto"/>
              <w:left w:val="nil"/>
              <w:bottom w:val="single" w:sz="4" w:space="0" w:color="auto"/>
              <w:right w:val="single" w:sz="4" w:space="0" w:color="auto"/>
            </w:tcBorders>
          </w:tcPr>
          <w:p w14:paraId="448364F1" w14:textId="77777777" w:rsidR="00BE219C" w:rsidRPr="00BE219C" w:rsidRDefault="00BE219C" w:rsidP="00BE219C">
            <w:pPr>
              <w:jc w:val="center"/>
              <w:rPr>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574D"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61870"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45714"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BD84AB"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744E6"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B0EE8"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7D516" w14:textId="77777777" w:rsidR="00BE219C" w:rsidRPr="00BE219C" w:rsidRDefault="00BE219C" w:rsidP="00BE219C">
            <w:pPr>
              <w:jc w:val="center"/>
              <w:rPr>
                <w:color w:val="000000" w:themeColor="text1"/>
                <w:sz w:val="18"/>
                <w:szCs w:val="18"/>
              </w:rPr>
            </w:pPr>
            <w:r w:rsidRPr="00BE219C">
              <w:rPr>
                <w:color w:val="000000" w:themeColor="text1"/>
                <w:sz w:val="18"/>
                <w:szCs w:val="18"/>
              </w:rPr>
              <w:t>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576A209" w14:textId="77777777" w:rsidR="00BE219C" w:rsidRPr="00BE219C" w:rsidRDefault="00BE219C" w:rsidP="00BE219C">
            <w:pPr>
              <w:jc w:val="right"/>
              <w:rPr>
                <w:color w:val="000000" w:themeColor="text1"/>
                <w:sz w:val="18"/>
                <w:szCs w:val="18"/>
              </w:rPr>
            </w:pPr>
            <w:r w:rsidRPr="00BE219C">
              <w:rPr>
                <w:color w:val="000000" w:themeColor="text1"/>
                <w:sz w:val="18"/>
                <w:szCs w:val="18"/>
              </w:rPr>
              <w:t> </w:t>
            </w:r>
          </w:p>
        </w:tc>
      </w:tr>
      <w:tr w:rsidR="00BE219C" w:rsidRPr="00BE219C" w14:paraId="16FB7E56" w14:textId="77777777" w:rsidTr="00A7286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38912A" w14:textId="77777777" w:rsidR="00BE219C" w:rsidRPr="00BE219C" w:rsidRDefault="00BE219C" w:rsidP="00BE219C">
            <w:pPr>
              <w:rPr>
                <w:color w:val="000000" w:themeColor="text1"/>
                <w:sz w:val="18"/>
                <w:szCs w:val="18"/>
              </w:rPr>
            </w:pPr>
            <w:r w:rsidRPr="00BE219C">
              <w:rPr>
                <w:color w:val="000000" w:themeColor="text1"/>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225D326"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2218F1"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23C1F8"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D54100"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2B8B25"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85E4BC"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A4AF0E"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DC6CC0"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44D23A"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41B1B2"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4ABD19"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455434" w14:textId="77777777" w:rsidR="00BE219C" w:rsidRPr="00BE219C" w:rsidRDefault="00BE219C" w:rsidP="00BE219C">
            <w:pPr>
              <w:jc w:val="center"/>
              <w:rPr>
                <w:color w:val="000000" w:themeColor="text1"/>
                <w:sz w:val="18"/>
                <w:szCs w:val="18"/>
              </w:rPr>
            </w:pPr>
          </w:p>
        </w:tc>
        <w:tc>
          <w:tcPr>
            <w:tcW w:w="727" w:type="dxa"/>
            <w:tcBorders>
              <w:top w:val="single" w:sz="4" w:space="0" w:color="auto"/>
              <w:left w:val="nil"/>
              <w:bottom w:val="single" w:sz="4" w:space="0" w:color="auto"/>
              <w:right w:val="single" w:sz="4" w:space="0" w:color="auto"/>
            </w:tcBorders>
          </w:tcPr>
          <w:p w14:paraId="46BC2CDA" w14:textId="77777777" w:rsidR="00BE219C" w:rsidRPr="00BE219C" w:rsidRDefault="00BE219C" w:rsidP="00BE219C">
            <w:pPr>
              <w:jc w:val="center"/>
              <w:rPr>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C11787E"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4856B0"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325A68"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C311A8"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895DFB"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E73B15" w14:textId="77777777" w:rsidR="00BE219C" w:rsidRPr="00BE219C" w:rsidRDefault="00BE219C" w:rsidP="00BE219C">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D24064" w14:textId="77777777" w:rsidR="00BE219C" w:rsidRPr="00BE219C" w:rsidRDefault="00BE219C" w:rsidP="00BE219C">
            <w:pPr>
              <w:jc w:val="center"/>
              <w:rPr>
                <w:color w:val="000000" w:themeColor="text1"/>
                <w:sz w:val="18"/>
                <w:szCs w:val="18"/>
              </w:rPr>
            </w:pPr>
          </w:p>
        </w:tc>
        <w:tc>
          <w:tcPr>
            <w:tcW w:w="1390" w:type="dxa"/>
            <w:tcBorders>
              <w:top w:val="single" w:sz="4" w:space="0" w:color="auto"/>
              <w:left w:val="nil"/>
              <w:bottom w:val="single" w:sz="4" w:space="0" w:color="auto"/>
              <w:right w:val="single" w:sz="4" w:space="0" w:color="auto"/>
            </w:tcBorders>
            <w:shd w:val="clear" w:color="auto" w:fill="auto"/>
            <w:vAlign w:val="center"/>
          </w:tcPr>
          <w:p w14:paraId="24FCF2CE" w14:textId="77777777" w:rsidR="00BE219C" w:rsidRPr="00BE219C" w:rsidRDefault="00BE219C" w:rsidP="00BE219C">
            <w:pPr>
              <w:jc w:val="right"/>
              <w:rPr>
                <w:color w:val="000000" w:themeColor="text1"/>
                <w:sz w:val="18"/>
                <w:szCs w:val="18"/>
              </w:rPr>
            </w:pPr>
          </w:p>
        </w:tc>
      </w:tr>
    </w:tbl>
    <w:p w14:paraId="039B1B0B" w14:textId="77777777" w:rsidR="00A817C6" w:rsidRPr="00A61EE7" w:rsidRDefault="00A817C6" w:rsidP="00A817C6">
      <w:pPr>
        <w:rPr>
          <w:color w:val="000000" w:themeColor="text1"/>
        </w:rPr>
      </w:pPr>
    </w:p>
    <w:p w14:paraId="70693402" w14:textId="77777777" w:rsidR="00A817C6" w:rsidRPr="00A61EE7" w:rsidRDefault="00A817C6" w:rsidP="00A817C6">
      <w:pPr>
        <w:pStyle w:val="ListParagraph"/>
        <w:numPr>
          <w:ilvl w:val="0"/>
          <w:numId w:val="5"/>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Yêu cầu báo giá:</w:t>
      </w:r>
    </w:p>
    <w:p w14:paraId="0EFD27B7" w14:textId="1D3DB9D1" w:rsidR="00A817C6" w:rsidRPr="00A61EE7" w:rsidRDefault="00A817C6" w:rsidP="00A817C6">
      <w:pPr>
        <w:pStyle w:val="ListParagraph"/>
        <w:numPr>
          <w:ilvl w:val="0"/>
          <w:numId w:val="4"/>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 xml:space="preserve">Báo giá này có hiệu lực </w:t>
      </w:r>
      <w:r w:rsidR="00E304F3" w:rsidRPr="00A61EE7">
        <w:rPr>
          <w:rFonts w:ascii="Times New Roman" w:eastAsia="Times New Roman" w:hAnsi="Times New Roman" w:cs="Times New Roman"/>
          <w:color w:val="000000" w:themeColor="text1"/>
          <w:kern w:val="0"/>
          <w:sz w:val="26"/>
          <w:szCs w:val="26"/>
          <w14:ligatures w14:val="none"/>
        </w:rPr>
        <w:t>180</w:t>
      </w:r>
      <w:r w:rsidRPr="00A61EE7">
        <w:rPr>
          <w:rFonts w:ascii="Times New Roman" w:eastAsia="Times New Roman" w:hAnsi="Times New Roman" w:cs="Times New Roman"/>
          <w:color w:val="000000" w:themeColor="text1"/>
          <w:kern w:val="0"/>
          <w:sz w:val="26"/>
          <w:szCs w:val="26"/>
          <w14:ligatures w14:val="none"/>
        </w:rPr>
        <w:t xml:space="preserve"> ngày kể từ ngày </w:t>
      </w:r>
      <w:r w:rsidR="00E304F3" w:rsidRPr="00A61EE7">
        <w:rPr>
          <w:rFonts w:ascii="Times New Roman" w:eastAsia="Times New Roman" w:hAnsi="Times New Roman" w:cs="Times New Roman"/>
          <w:color w:val="000000" w:themeColor="text1"/>
          <w:kern w:val="0"/>
          <w:sz w:val="26"/>
          <w:szCs w:val="26"/>
          <w14:ligatures w14:val="none"/>
        </w:rPr>
        <w:t>ký</w:t>
      </w:r>
      <w:r w:rsidRPr="00A61EE7">
        <w:rPr>
          <w:rFonts w:ascii="Times New Roman" w:eastAsia="Times New Roman" w:hAnsi="Times New Roman" w:cs="Times New Roman"/>
          <w:color w:val="000000" w:themeColor="text1"/>
          <w:kern w:val="0"/>
          <w:sz w:val="26"/>
          <w:szCs w:val="26"/>
          <w14:ligatures w14:val="none"/>
        </w:rPr>
        <w:t>.</w:t>
      </w:r>
    </w:p>
    <w:p w14:paraId="337CCD31" w14:textId="77777777" w:rsidR="00A817C6" w:rsidRPr="00A61EE7" w:rsidRDefault="00A817C6" w:rsidP="00A817C6">
      <w:pPr>
        <w:pStyle w:val="ListParagraph"/>
        <w:numPr>
          <w:ilvl w:val="0"/>
          <w:numId w:val="4"/>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 xml:space="preserve">Đơn giá: đã bao gồm các loại thuế, phí, lệ phí </w:t>
      </w:r>
      <w:proofErr w:type="gramStart"/>
      <w:r w:rsidRPr="00A61EE7">
        <w:rPr>
          <w:rFonts w:ascii="Times New Roman" w:eastAsia="Times New Roman" w:hAnsi="Times New Roman" w:cs="Times New Roman"/>
          <w:color w:val="000000" w:themeColor="text1"/>
          <w:kern w:val="0"/>
          <w:sz w:val="26"/>
          <w:szCs w:val="26"/>
          <w14:ligatures w14:val="none"/>
        </w:rPr>
        <w:t>theo</w:t>
      </w:r>
      <w:proofErr w:type="gramEnd"/>
      <w:r w:rsidRPr="00A61EE7">
        <w:rPr>
          <w:rFonts w:ascii="Times New Roman" w:eastAsia="Times New Roman" w:hAnsi="Times New Roman" w:cs="Times New Roman"/>
          <w:color w:val="000000" w:themeColor="text1"/>
          <w:kern w:val="0"/>
          <w:sz w:val="26"/>
          <w:szCs w:val="26"/>
          <w14:ligatures w14:val="none"/>
        </w:rPr>
        <w:t xml:space="preserve"> luật định, chi phí vận chuyển, giao hàng và các yêu cầu khác của mời thầu.</w:t>
      </w:r>
    </w:p>
    <w:p w14:paraId="4E60F0E1" w14:textId="69250C4E" w:rsidR="005B6824" w:rsidRPr="00A61EE7" w:rsidRDefault="00A817C6" w:rsidP="00B67AB3">
      <w:pPr>
        <w:tabs>
          <w:tab w:val="left" w:pos="9375"/>
        </w:tabs>
        <w:ind w:left="1069"/>
        <w:rPr>
          <w:color w:val="000000" w:themeColor="text1"/>
        </w:rPr>
      </w:pPr>
      <w:r w:rsidRPr="00A61EE7">
        <w:rPr>
          <w:color w:val="000000" w:themeColor="text1"/>
        </w:rPr>
        <w:tab/>
      </w:r>
    </w:p>
    <w:p w14:paraId="7131889D" w14:textId="7D2D62BB" w:rsidR="00A817C6" w:rsidRPr="00A61EE7" w:rsidRDefault="005B6824" w:rsidP="005B6824">
      <w:pPr>
        <w:tabs>
          <w:tab w:val="left" w:pos="9375"/>
        </w:tabs>
        <w:ind w:left="1069"/>
        <w:rPr>
          <w:color w:val="000000" w:themeColor="text1"/>
          <w:sz w:val="26"/>
          <w:szCs w:val="26"/>
        </w:rPr>
      </w:pPr>
      <w:r w:rsidRPr="00A61EE7">
        <w:rPr>
          <w:color w:val="000000" w:themeColor="text1"/>
        </w:rPr>
        <w:tab/>
      </w:r>
      <w:r w:rsidR="00A817C6" w:rsidRPr="00A61EE7">
        <w:rPr>
          <w:color w:val="000000" w:themeColor="text1"/>
          <w:sz w:val="26"/>
          <w:szCs w:val="26"/>
        </w:rPr>
        <w:t xml:space="preserve">………, Ngày…. tháng…. </w:t>
      </w:r>
      <w:r w:rsidR="003C47E6" w:rsidRPr="00A61EE7">
        <w:rPr>
          <w:color w:val="000000" w:themeColor="text1"/>
          <w:sz w:val="26"/>
          <w:szCs w:val="26"/>
        </w:rPr>
        <w:t>n</w:t>
      </w:r>
      <w:r w:rsidR="00A817C6" w:rsidRPr="00A61EE7">
        <w:rPr>
          <w:color w:val="000000" w:themeColor="text1"/>
          <w:sz w:val="26"/>
          <w:szCs w:val="26"/>
        </w:rPr>
        <w:t>ăm 202</w:t>
      </w:r>
      <w:r w:rsidR="00BE219C">
        <w:rPr>
          <w:color w:val="000000" w:themeColor="text1"/>
          <w:sz w:val="26"/>
          <w:szCs w:val="26"/>
        </w:rPr>
        <w:t>5</w:t>
      </w:r>
      <w:bookmarkStart w:id="0" w:name="_GoBack"/>
      <w:bookmarkEnd w:id="0"/>
    </w:p>
    <w:p w14:paraId="1452E3DA" w14:textId="77777777" w:rsidR="00A817C6" w:rsidRPr="00A61EE7" w:rsidRDefault="00A817C6" w:rsidP="00A817C6">
      <w:pPr>
        <w:ind w:left="7655"/>
        <w:jc w:val="center"/>
        <w:rPr>
          <w:b/>
          <w:color w:val="000000" w:themeColor="text1"/>
          <w:sz w:val="26"/>
          <w:szCs w:val="26"/>
        </w:rPr>
      </w:pPr>
      <w:r w:rsidRPr="00A61EE7">
        <w:rPr>
          <w:b/>
          <w:color w:val="000000" w:themeColor="text1"/>
          <w:sz w:val="26"/>
          <w:szCs w:val="26"/>
        </w:rPr>
        <w:t>ĐẠI DIỆN THEO PHÁP LUẬT</w:t>
      </w:r>
    </w:p>
    <w:p w14:paraId="4AFBDC90" w14:textId="77777777" w:rsidR="00A817C6" w:rsidRPr="00A61EE7" w:rsidRDefault="00A817C6" w:rsidP="00A817C6">
      <w:pPr>
        <w:tabs>
          <w:tab w:val="center" w:pos="12261"/>
        </w:tabs>
        <w:ind w:left="7655"/>
        <w:jc w:val="center"/>
        <w:rPr>
          <w:i/>
          <w:color w:val="000000" w:themeColor="text1"/>
          <w:sz w:val="26"/>
          <w:szCs w:val="26"/>
        </w:rPr>
      </w:pPr>
      <w:r w:rsidRPr="00A61EE7">
        <w:rPr>
          <w:i/>
          <w:color w:val="000000" w:themeColor="text1"/>
          <w:sz w:val="26"/>
          <w:szCs w:val="26"/>
        </w:rPr>
        <w:t>(Ký tên và đóng dấu)</w:t>
      </w:r>
    </w:p>
    <w:p w14:paraId="632D10E2" w14:textId="0A710652" w:rsidR="00C514D6" w:rsidRPr="00A61EE7" w:rsidRDefault="00C514D6" w:rsidP="00E9071A">
      <w:pPr>
        <w:spacing w:after="160" w:line="259" w:lineRule="auto"/>
        <w:rPr>
          <w:color w:val="000000" w:themeColor="text1"/>
        </w:rPr>
      </w:pPr>
    </w:p>
    <w:sectPr w:rsidR="00C514D6" w:rsidRPr="00A61EE7" w:rsidSect="00E9071A">
      <w:pgSz w:w="16838" w:h="11906" w:orient="landscape" w:code="9"/>
      <w:pgMar w:top="1134" w:right="1134" w:bottom="1134" w:left="510"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48A9D" w14:textId="77777777" w:rsidR="00E66FE0" w:rsidRDefault="00E66FE0">
      <w:r>
        <w:separator/>
      </w:r>
    </w:p>
  </w:endnote>
  <w:endnote w:type="continuationSeparator" w:id="0">
    <w:p w14:paraId="0432E25F" w14:textId="77777777" w:rsidR="00E66FE0" w:rsidRDefault="00E6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BBA1" w14:textId="77777777" w:rsidR="00E66FE0" w:rsidRDefault="00E66FE0">
      <w:r>
        <w:separator/>
      </w:r>
    </w:p>
  </w:footnote>
  <w:footnote w:type="continuationSeparator" w:id="0">
    <w:p w14:paraId="41C1A15D" w14:textId="77777777" w:rsidR="00E66FE0" w:rsidRDefault="00E6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1D65" w14:textId="77777777" w:rsidR="00352131" w:rsidRDefault="00352131">
    <w:pPr>
      <w:pStyle w:val="Header"/>
    </w:pPr>
    <w:r>
      <w:tab/>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AE71" w14:textId="77777777" w:rsidR="00352131" w:rsidRDefault="00352131">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26DA5"/>
    <w:multiLevelType w:val="hybridMultilevel"/>
    <w:tmpl w:val="61600180"/>
    <w:lvl w:ilvl="0" w:tplc="D4CAD45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5C04D06"/>
    <w:multiLevelType w:val="hybridMultilevel"/>
    <w:tmpl w:val="958CA2A6"/>
    <w:lvl w:ilvl="0" w:tplc="FFFFFFFF">
      <w:numFmt w:val="bullet"/>
      <w:lvlText w:val="-"/>
      <w:lvlJc w:val="left"/>
      <w:pPr>
        <w:ind w:left="720" w:hanging="360"/>
      </w:pPr>
      <w:rPr>
        <w:rFonts w:ascii="Times New Roman" w:eastAsia="SimSun" w:hAnsi="Times New Roman" w:cs="Times New Roman" w:hint="default"/>
      </w:rPr>
    </w:lvl>
    <w:lvl w:ilvl="1" w:tplc="31D0754C">
      <w:numFmt w:val="bullet"/>
      <w:suff w:val="space"/>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EA3673"/>
    <w:multiLevelType w:val="hybridMultilevel"/>
    <w:tmpl w:val="AD786C42"/>
    <w:lvl w:ilvl="0" w:tplc="88800610">
      <w:start w:val="1"/>
      <w:numFmt w:val="decimal"/>
      <w:suff w:val="space"/>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AC577D4"/>
    <w:multiLevelType w:val="hybridMultilevel"/>
    <w:tmpl w:val="B52E35D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728B0A3C"/>
    <w:multiLevelType w:val="hybridMultilevel"/>
    <w:tmpl w:val="A6768FD4"/>
    <w:lvl w:ilvl="0" w:tplc="CB80778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79"/>
    <w:rsid w:val="000306FB"/>
    <w:rsid w:val="00086A75"/>
    <w:rsid w:val="00114CD5"/>
    <w:rsid w:val="00140A97"/>
    <w:rsid w:val="00146EB2"/>
    <w:rsid w:val="001B1C6A"/>
    <w:rsid w:val="001F3E56"/>
    <w:rsid w:val="002040F1"/>
    <w:rsid w:val="00216247"/>
    <w:rsid w:val="0029056B"/>
    <w:rsid w:val="002C0AB1"/>
    <w:rsid w:val="002E0C51"/>
    <w:rsid w:val="00352131"/>
    <w:rsid w:val="00366AAB"/>
    <w:rsid w:val="003C47E6"/>
    <w:rsid w:val="003E52B8"/>
    <w:rsid w:val="00427BFD"/>
    <w:rsid w:val="00497C79"/>
    <w:rsid w:val="004B6685"/>
    <w:rsid w:val="004E3653"/>
    <w:rsid w:val="00537CF6"/>
    <w:rsid w:val="00543365"/>
    <w:rsid w:val="005B6824"/>
    <w:rsid w:val="005F6199"/>
    <w:rsid w:val="006618E5"/>
    <w:rsid w:val="00696468"/>
    <w:rsid w:val="00766934"/>
    <w:rsid w:val="007A4EAA"/>
    <w:rsid w:val="007A5ED6"/>
    <w:rsid w:val="007C51DE"/>
    <w:rsid w:val="007E0F59"/>
    <w:rsid w:val="0083362C"/>
    <w:rsid w:val="0083577D"/>
    <w:rsid w:val="00894F94"/>
    <w:rsid w:val="008D2149"/>
    <w:rsid w:val="00993665"/>
    <w:rsid w:val="009D26DD"/>
    <w:rsid w:val="00A16D48"/>
    <w:rsid w:val="00A61EE7"/>
    <w:rsid w:val="00A76945"/>
    <w:rsid w:val="00A817C6"/>
    <w:rsid w:val="00A90E46"/>
    <w:rsid w:val="00AF3C7D"/>
    <w:rsid w:val="00B6538F"/>
    <w:rsid w:val="00B67AB3"/>
    <w:rsid w:val="00BE219C"/>
    <w:rsid w:val="00BF5B5D"/>
    <w:rsid w:val="00C24D7E"/>
    <w:rsid w:val="00C514D6"/>
    <w:rsid w:val="00CB0D17"/>
    <w:rsid w:val="00CD4BAD"/>
    <w:rsid w:val="00DA4B3F"/>
    <w:rsid w:val="00DB7918"/>
    <w:rsid w:val="00DC420B"/>
    <w:rsid w:val="00DE3196"/>
    <w:rsid w:val="00E10F97"/>
    <w:rsid w:val="00E304F3"/>
    <w:rsid w:val="00E318DF"/>
    <w:rsid w:val="00E66FE0"/>
    <w:rsid w:val="00E70C8B"/>
    <w:rsid w:val="00E736F8"/>
    <w:rsid w:val="00E75988"/>
    <w:rsid w:val="00E9071A"/>
    <w:rsid w:val="00EF63A1"/>
    <w:rsid w:val="00F8245E"/>
    <w:rsid w:val="00F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C42C"/>
  <w15:chartTrackingRefBased/>
  <w15:docId w15:val="{9293ABE6-FC97-4527-8628-010A2B6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79"/>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semiHidden/>
    <w:unhideWhenUsed/>
    <w:qFormat/>
    <w:rsid w:val="00537C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C79"/>
    <w:pPr>
      <w:tabs>
        <w:tab w:val="center" w:pos="4680"/>
        <w:tab w:val="right" w:pos="9360"/>
      </w:tabs>
    </w:pPr>
  </w:style>
  <w:style w:type="character" w:customStyle="1" w:styleId="HeaderChar">
    <w:name w:val="Header Char"/>
    <w:basedOn w:val="DefaultParagraphFont"/>
    <w:link w:val="Header"/>
    <w:uiPriority w:val="99"/>
    <w:rsid w:val="00497C79"/>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7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EB2"/>
    <w:rPr>
      <w:color w:val="0563C1" w:themeColor="hyperlink"/>
      <w:u w:val="single"/>
    </w:rPr>
  </w:style>
  <w:style w:type="character" w:customStyle="1" w:styleId="UnresolvedMention">
    <w:name w:val="Unresolved Mention"/>
    <w:basedOn w:val="DefaultParagraphFont"/>
    <w:uiPriority w:val="99"/>
    <w:semiHidden/>
    <w:unhideWhenUsed/>
    <w:rsid w:val="00146EB2"/>
    <w:rPr>
      <w:color w:val="605E5C"/>
      <w:shd w:val="clear" w:color="auto" w:fill="E1DFDD"/>
    </w:rPr>
  </w:style>
  <w:style w:type="paragraph" w:styleId="ListParagraph">
    <w:name w:val="List Paragraph"/>
    <w:basedOn w:val="Normal"/>
    <w:uiPriority w:val="34"/>
    <w:qFormat/>
    <w:rsid w:val="00E9071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semiHidden/>
    <w:rsid w:val="00537CF6"/>
    <w:rPr>
      <w:rFonts w:asciiTheme="majorHAnsi" w:eastAsiaTheme="majorEastAsia" w:hAnsiTheme="majorHAnsi" w:cstheme="majorBidi"/>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30676">
      <w:bodyDiv w:val="1"/>
      <w:marLeft w:val="0"/>
      <w:marRight w:val="0"/>
      <w:marTop w:val="0"/>
      <w:marBottom w:val="0"/>
      <w:divBdr>
        <w:top w:val="none" w:sz="0" w:space="0" w:color="auto"/>
        <w:left w:val="none" w:sz="0" w:space="0" w:color="auto"/>
        <w:bottom w:val="none" w:sz="0" w:space="0" w:color="auto"/>
        <w:right w:val="none" w:sz="0" w:space="0" w:color="auto"/>
      </w:divBdr>
    </w:div>
    <w:div w:id="1775244650">
      <w:bodyDiv w:val="1"/>
      <w:marLeft w:val="0"/>
      <w:marRight w:val="0"/>
      <w:marTop w:val="0"/>
      <w:marBottom w:val="0"/>
      <w:divBdr>
        <w:top w:val="none" w:sz="0" w:space="0" w:color="auto"/>
        <w:left w:val="none" w:sz="0" w:space="0" w:color="auto"/>
        <w:bottom w:val="none" w:sz="0" w:space="0" w:color="auto"/>
        <w:right w:val="none" w:sz="0" w:space="0" w:color="auto"/>
      </w:divBdr>
      <w:divsChild>
        <w:div w:id="1225292371">
          <w:marLeft w:val="0"/>
          <w:marRight w:val="0"/>
          <w:marTop w:val="0"/>
          <w:marBottom w:val="0"/>
          <w:divBdr>
            <w:top w:val="none" w:sz="0" w:space="0" w:color="auto"/>
            <w:left w:val="none" w:sz="0" w:space="0" w:color="auto"/>
            <w:bottom w:val="none" w:sz="0" w:space="0" w:color="auto"/>
            <w:right w:val="none" w:sz="0" w:space="0" w:color="auto"/>
          </w:divBdr>
        </w:div>
      </w:divsChild>
    </w:div>
    <w:div w:id="2031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dshieu</dc:creator>
  <cp:keywords/>
  <dc:description/>
  <cp:lastModifiedBy>DSQUYEN</cp:lastModifiedBy>
  <cp:revision>64</cp:revision>
  <cp:lastPrinted>2024-10-30T08:04:00Z</cp:lastPrinted>
  <dcterms:created xsi:type="dcterms:W3CDTF">2024-10-29T04:13:00Z</dcterms:created>
  <dcterms:modified xsi:type="dcterms:W3CDTF">2025-03-14T08:32:00Z</dcterms:modified>
</cp:coreProperties>
</file>